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page" w:tblpX="6526" w:tblpY="-47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</w:tblGrid>
      <w:tr w:rsidR="002F64A9" w14:paraId="63D09BD4" w14:textId="77777777" w:rsidTr="00E43CB3">
        <w:tc>
          <w:tcPr>
            <w:tcW w:w="426" w:type="dxa"/>
          </w:tcPr>
          <w:p w14:paraId="72242332" w14:textId="30B6EAA4" w:rsidR="002F64A9" w:rsidRDefault="002F64A9" w:rsidP="002F64A9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F672A59" w14:textId="4DDEB7A1" w:rsidR="002F64A9" w:rsidRDefault="00DB5C63" w:rsidP="002F64A9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/2019</w:t>
            </w:r>
          </w:p>
        </w:tc>
      </w:tr>
    </w:tbl>
    <w:p w14:paraId="63D01F16" w14:textId="77777777" w:rsidR="002F64A9" w:rsidRDefault="00193F35" w:rsidP="002F64A9">
      <w:pPr>
        <w:pStyle w:val="a3"/>
        <w:jc w:val="right"/>
        <w:rPr>
          <w:rFonts w:ascii="Arial Nova Cond" w:hAnsi="Arial Nova Cond"/>
          <w:b/>
          <w:sz w:val="20"/>
          <w:szCs w:val="20"/>
        </w:rPr>
      </w:pPr>
      <w:r w:rsidRPr="00037B51">
        <w:rPr>
          <w:rFonts w:ascii="Arial Nova Cond" w:hAnsi="Arial Nova Cond"/>
          <w:b/>
          <w:sz w:val="20"/>
          <w:szCs w:val="20"/>
        </w:rPr>
        <w:t>ДОГОВОР №</w:t>
      </w:r>
    </w:p>
    <w:p w14:paraId="79E736BE" w14:textId="5F9149FC" w:rsidR="00D82E3D" w:rsidRPr="00037B51" w:rsidRDefault="00193F35" w:rsidP="002F64A9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037B51">
        <w:rPr>
          <w:rFonts w:ascii="Arial Nova Cond" w:hAnsi="Arial Nova Cond"/>
          <w:b/>
          <w:sz w:val="20"/>
          <w:szCs w:val="20"/>
        </w:rPr>
        <w:t>АРЕНДЫ ОБОРУДОВАНИЯ С ПРЕДОСТАВЛЕНИЕМ УСЛУГ</w:t>
      </w:r>
    </w:p>
    <w:p w14:paraId="543C0120" w14:textId="656674F2" w:rsidR="00193F35" w:rsidRPr="00037B51" w:rsidRDefault="00193F35" w:rsidP="00037B51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037B51">
        <w:rPr>
          <w:rFonts w:ascii="Arial Nova Cond" w:hAnsi="Arial Nova Cond"/>
          <w:b/>
          <w:sz w:val="20"/>
          <w:szCs w:val="20"/>
        </w:rPr>
        <w:t>ПО ЕГО ООБСЛУЖИВАНИЮ И ЭКСПЛУАТАЦИИ.</w:t>
      </w:r>
    </w:p>
    <w:p w14:paraId="2F23C160" w14:textId="21CCCF4F" w:rsidR="00884394" w:rsidRPr="00DC2A83" w:rsidRDefault="00884394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bookmarkStart w:id="0" w:name="_Hlk1659891"/>
    </w:p>
    <w:tbl>
      <w:tblPr>
        <w:tblStyle w:val="a4"/>
        <w:tblpPr w:leftFromText="180" w:rightFromText="180" w:vertAnchor="text" w:horzAnchor="margin" w:tblpXSpec="right" w:tblpY="120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988"/>
      </w:tblGrid>
      <w:tr w:rsidR="00884394" w14:paraId="0DB3421E" w14:textId="77777777" w:rsidTr="00884394">
        <w:tc>
          <w:tcPr>
            <w:tcW w:w="1275" w:type="dxa"/>
          </w:tcPr>
          <w:p w14:paraId="6609DEFC" w14:textId="67842D4D" w:rsidR="00884394" w:rsidRDefault="00884394" w:rsidP="00884394">
            <w:pPr>
              <w:pStyle w:val="a3"/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988" w:type="dxa"/>
          </w:tcPr>
          <w:p w14:paraId="23BC6674" w14:textId="07B1CD8E" w:rsidR="00884394" w:rsidRDefault="00884394" w:rsidP="00884394">
            <w:pPr>
              <w:pStyle w:val="a3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2019 год</w:t>
            </w:r>
          </w:p>
        </w:tc>
      </w:tr>
    </w:tbl>
    <w:p w14:paraId="4C19823B" w14:textId="4939DF0B" w:rsidR="00D82E3D" w:rsidRPr="00DC2A83" w:rsidRDefault="00884394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г. Москва</w:t>
      </w:r>
    </w:p>
    <w:p w14:paraId="5E058382" w14:textId="77777777" w:rsidR="00037B51" w:rsidRDefault="00037B51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bookmarkEnd w:id="0"/>
    <w:p w14:paraId="32C15C7A" w14:textId="77777777" w:rsidR="00587DDE" w:rsidRDefault="00587DDE" w:rsidP="00587DDE">
      <w:pPr>
        <w:pStyle w:val="a3"/>
        <w:ind w:firstLine="708"/>
        <w:jc w:val="both"/>
        <w:rPr>
          <w:rFonts w:ascii="Arial Nova Cond" w:hAnsi="Arial Nova Cond"/>
          <w:sz w:val="20"/>
          <w:szCs w:val="20"/>
        </w:rPr>
      </w:pPr>
      <w:r w:rsidRPr="00587DDE">
        <w:rPr>
          <w:rFonts w:ascii="Arial Nova Cond" w:hAnsi="Arial Nova Cond"/>
          <w:sz w:val="20"/>
          <w:szCs w:val="20"/>
        </w:rPr>
        <w:t>Общество с ограниченной ответственностью "Престиж-сервис", именуемое в дальнейшем «Исполнитель», в лице Генерального директора Ломарева О.В.,</w:t>
      </w:r>
      <w:r w:rsidRPr="00587DDE">
        <w:t xml:space="preserve"> </w:t>
      </w:r>
      <w:r w:rsidRPr="00587DDE">
        <w:rPr>
          <w:rFonts w:ascii="Arial Nova Cond" w:hAnsi="Arial Nova Cond"/>
          <w:sz w:val="20"/>
          <w:szCs w:val="20"/>
        </w:rPr>
        <w:t>действующего на основании Устава,</w:t>
      </w:r>
      <w:r w:rsidR="00193F35" w:rsidRPr="00DC2A83">
        <w:rPr>
          <w:rFonts w:ascii="Arial Nova Cond" w:hAnsi="Arial Nova Cond"/>
          <w:sz w:val="20"/>
          <w:szCs w:val="20"/>
        </w:rPr>
        <w:t xml:space="preserve"> с одной стороны, и</w:t>
      </w:r>
      <w:r w:rsidR="00920EA4" w:rsidRPr="00DC2A83">
        <w:rPr>
          <w:rFonts w:ascii="Arial Nova Cond" w:hAnsi="Arial Nova Cond"/>
          <w:sz w:val="20"/>
          <w:szCs w:val="20"/>
        </w:rPr>
        <w:t xml:space="preserve"> </w:t>
      </w:r>
    </w:p>
    <w:p w14:paraId="2F0D3588" w14:textId="057C55F2" w:rsidR="00447495" w:rsidRDefault="00587DDE" w:rsidP="00587DDE">
      <w:pPr>
        <w:pStyle w:val="a3"/>
        <w:spacing w:line="360" w:lineRule="auto"/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___________________________________________________________ </w:t>
      </w:r>
      <w:r w:rsidR="00193F35" w:rsidRPr="00DC2A83">
        <w:rPr>
          <w:rFonts w:ascii="Arial Nova Cond" w:hAnsi="Arial Nova Cond"/>
          <w:sz w:val="20"/>
          <w:szCs w:val="20"/>
        </w:rPr>
        <w:t>именуемое в дальнейшем «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="00193F35" w:rsidRPr="00DC2A83">
        <w:rPr>
          <w:rFonts w:ascii="Arial Nova Cond" w:hAnsi="Arial Nova Cond"/>
          <w:sz w:val="20"/>
          <w:szCs w:val="20"/>
        </w:rPr>
        <w:t>», в лице</w:t>
      </w:r>
      <w:r w:rsidR="00E80C50">
        <w:rPr>
          <w:rFonts w:ascii="Arial Nova Cond" w:hAnsi="Arial Nova Cond"/>
          <w:sz w:val="20"/>
          <w:szCs w:val="20"/>
        </w:rPr>
        <w:t xml:space="preserve"> </w:t>
      </w:r>
      <w:r w:rsidR="00816BDD">
        <w:rPr>
          <w:rFonts w:ascii="Arial Nova Cond" w:hAnsi="Arial Nova Cond"/>
          <w:sz w:val="20"/>
          <w:szCs w:val="20"/>
        </w:rPr>
        <w:t xml:space="preserve"> </w:t>
      </w:r>
      <w:r>
        <w:rPr>
          <w:rFonts w:ascii="Arial Nova Cond" w:hAnsi="Arial Nova Cond"/>
          <w:sz w:val="20"/>
          <w:szCs w:val="20"/>
        </w:rPr>
        <w:t xml:space="preserve">___________________________________________________________ </w:t>
      </w:r>
      <w:r w:rsidR="00193F35" w:rsidRPr="00DC2A83">
        <w:rPr>
          <w:rFonts w:ascii="Arial Nova Cond" w:hAnsi="Arial Nova Cond"/>
          <w:sz w:val="20"/>
          <w:szCs w:val="20"/>
        </w:rPr>
        <w:t>действующим на основании</w:t>
      </w:r>
      <w:r w:rsidR="00920EA4" w:rsidRPr="00DC2A83">
        <w:rPr>
          <w:rFonts w:ascii="Arial Nova Cond" w:hAnsi="Arial Nova Cond"/>
          <w:sz w:val="20"/>
          <w:szCs w:val="20"/>
        </w:rPr>
        <w:t xml:space="preserve"> </w:t>
      </w:r>
      <w:r w:rsidR="00447495">
        <w:rPr>
          <w:rFonts w:ascii="Arial Nova Cond" w:hAnsi="Arial Nova Cond"/>
          <w:sz w:val="20"/>
          <w:szCs w:val="20"/>
        </w:rPr>
        <w:t>______</w:t>
      </w:r>
      <w:r>
        <w:rPr>
          <w:rFonts w:ascii="Arial Nova Cond" w:hAnsi="Arial Nova Cond"/>
          <w:sz w:val="20"/>
          <w:szCs w:val="20"/>
        </w:rPr>
        <w:t>___</w:t>
      </w:r>
      <w:r w:rsidR="00447495">
        <w:rPr>
          <w:rFonts w:ascii="Arial Nova Cond" w:hAnsi="Arial Nova Cond"/>
          <w:sz w:val="20"/>
          <w:szCs w:val="20"/>
        </w:rPr>
        <w:t>_____</w:t>
      </w:r>
      <w:r w:rsidR="00920EA4" w:rsidRPr="00DC2A83">
        <w:rPr>
          <w:rFonts w:ascii="Arial Nova Cond" w:hAnsi="Arial Nova Cond"/>
          <w:sz w:val="20"/>
          <w:szCs w:val="20"/>
        </w:rPr>
        <w:t xml:space="preserve"> </w:t>
      </w:r>
    </w:p>
    <w:p w14:paraId="0DE6EA7C" w14:textId="5C0990EF" w:rsidR="00193F35" w:rsidRPr="00DC2A83" w:rsidRDefault="00193F35" w:rsidP="00587DDE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с</w:t>
      </w:r>
      <w:r w:rsidR="00E0312E">
        <w:rPr>
          <w:rFonts w:ascii="Arial Nova Cond" w:hAnsi="Arial Nova Cond"/>
          <w:sz w:val="20"/>
          <w:szCs w:val="20"/>
        </w:rPr>
        <w:t xml:space="preserve"> </w:t>
      </w:r>
      <w:r w:rsidR="00E0312E" w:rsidRPr="00DC2A83">
        <w:rPr>
          <w:rFonts w:ascii="Arial Nova Cond" w:hAnsi="Arial Nova Cond"/>
          <w:sz w:val="20"/>
          <w:szCs w:val="20"/>
        </w:rPr>
        <w:t xml:space="preserve">другой стороны, </w:t>
      </w:r>
      <w:r w:rsidRPr="00DC2A83">
        <w:rPr>
          <w:rFonts w:ascii="Arial Nova Cond" w:hAnsi="Arial Nova Cond"/>
          <w:sz w:val="20"/>
          <w:szCs w:val="20"/>
        </w:rPr>
        <w:t>совместно именуемые в дальнейшем «Стороны»,</w:t>
      </w:r>
      <w:r w:rsidR="00374321">
        <w:rPr>
          <w:rFonts w:ascii="Arial Nova Cond" w:hAnsi="Arial Nova Cond"/>
          <w:sz w:val="20"/>
          <w:szCs w:val="20"/>
        </w:rPr>
        <w:t xml:space="preserve"> </w:t>
      </w:r>
      <w:r w:rsidRPr="00DC2A83">
        <w:rPr>
          <w:rFonts w:ascii="Arial Nova Cond" w:hAnsi="Arial Nova Cond"/>
          <w:sz w:val="20"/>
          <w:szCs w:val="20"/>
        </w:rPr>
        <w:t>а по отдельности «Сторона», с целью определения взаимных прав и обязанностей заинтересованных сторон, заключили настоящий договор (далее по тексту «Договор») о нижеследующем:</w:t>
      </w:r>
    </w:p>
    <w:p w14:paraId="54A71B58" w14:textId="77777777" w:rsidR="00BB0B99" w:rsidRDefault="00BB0B99" w:rsidP="00587DDE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17433113" w14:textId="1E1CDF16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ТЕРМИНЫ И ПОНЯТИЯ, ИСПОЛЬЗУЕМЫЕ В ДОГОВОРЕ:</w:t>
      </w:r>
    </w:p>
    <w:p w14:paraId="430F524C" w14:textId="1D5D7DEA" w:rsidR="00193F35" w:rsidRPr="004E7CD1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022467">
        <w:rPr>
          <w:rFonts w:ascii="Arial Nova Cond" w:hAnsi="Arial Nova Cond"/>
          <w:sz w:val="20"/>
          <w:szCs w:val="20"/>
        </w:rPr>
        <w:t>Заявка</w:t>
      </w:r>
      <w:r w:rsidRPr="00DC2A83">
        <w:rPr>
          <w:rFonts w:ascii="Arial Nova Cond" w:hAnsi="Arial Nova Cond"/>
          <w:sz w:val="20"/>
          <w:szCs w:val="20"/>
        </w:rPr>
        <w:t xml:space="preserve"> – </w:t>
      </w:r>
      <w:r w:rsidRPr="004E7CD1">
        <w:rPr>
          <w:rFonts w:ascii="Arial Nova Cond Light" w:hAnsi="Arial Nova Cond Light"/>
          <w:sz w:val="20"/>
          <w:szCs w:val="20"/>
        </w:rPr>
        <w:t xml:space="preserve">должным образом оформленный запрос </w:t>
      </w:r>
      <w:r w:rsidR="007E2EE6">
        <w:rPr>
          <w:rFonts w:ascii="Arial Nova Cond Light" w:hAnsi="Arial Nova Cond Light"/>
          <w:sz w:val="20"/>
          <w:szCs w:val="20"/>
        </w:rPr>
        <w:t>ЗАКАЗЧИК</w:t>
      </w:r>
      <w:r w:rsidRPr="004E7CD1">
        <w:rPr>
          <w:rFonts w:ascii="Arial Nova Cond Light" w:hAnsi="Arial Nova Cond Light"/>
          <w:sz w:val="20"/>
          <w:szCs w:val="20"/>
        </w:rPr>
        <w:t>А на получение услуг.</w:t>
      </w:r>
      <w:r w:rsidR="004E7CD1">
        <w:rPr>
          <w:rFonts w:ascii="Arial Nova Cond Light" w:hAnsi="Arial Nova Cond Light"/>
          <w:sz w:val="20"/>
          <w:szCs w:val="20"/>
        </w:rPr>
        <w:t xml:space="preserve"> </w:t>
      </w:r>
      <w:r w:rsidRPr="004E7CD1">
        <w:rPr>
          <w:rFonts w:ascii="Arial Nova Cond Light" w:hAnsi="Arial Nova Cond Light"/>
          <w:sz w:val="20"/>
          <w:szCs w:val="20"/>
        </w:rPr>
        <w:t>В заявке указывается: Мощность, Дата, Время начало и время конец, Адрес, Контактный телефон для связи.</w:t>
      </w:r>
      <w:r w:rsidR="004E7CD1">
        <w:rPr>
          <w:rFonts w:ascii="Arial Nova Cond Light" w:hAnsi="Arial Nova Cond Light"/>
          <w:sz w:val="20"/>
          <w:szCs w:val="20"/>
        </w:rPr>
        <w:t xml:space="preserve"> </w:t>
      </w:r>
      <w:r w:rsidRPr="004E7CD1">
        <w:rPr>
          <w:rFonts w:ascii="Arial Nova Cond Light" w:hAnsi="Arial Nova Cond Light"/>
          <w:sz w:val="20"/>
          <w:szCs w:val="20"/>
        </w:rPr>
        <w:t>Дополнительные услуги (если таковые необходимы).</w:t>
      </w:r>
    </w:p>
    <w:p w14:paraId="306BF9DF" w14:textId="6DD96AD2" w:rsidR="00193F35" w:rsidRPr="004E7CD1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Оборудование – </w:t>
      </w:r>
      <w:r w:rsidRPr="004E7CD1">
        <w:rPr>
          <w:rFonts w:ascii="Arial Nova Cond Light" w:hAnsi="Arial Nova Cond Light"/>
          <w:sz w:val="20"/>
          <w:szCs w:val="20"/>
        </w:rPr>
        <w:t>Дизель-генераторные установки (ДГУ), прочее Оборудование и материалы, передаваемые</w:t>
      </w:r>
      <w:r w:rsidR="004E7CD1">
        <w:rPr>
          <w:rFonts w:ascii="Arial Nova Cond Light" w:hAnsi="Arial Nova Cond Light"/>
          <w:sz w:val="20"/>
          <w:szCs w:val="20"/>
        </w:rPr>
        <w:t xml:space="preserve"> </w:t>
      </w:r>
      <w:r w:rsidRPr="004E7CD1">
        <w:rPr>
          <w:rFonts w:ascii="Arial Nova Cond Light" w:hAnsi="Arial Nova Cond Light"/>
          <w:sz w:val="20"/>
          <w:szCs w:val="20"/>
        </w:rPr>
        <w:t xml:space="preserve">Исполнителем </w:t>
      </w:r>
      <w:r w:rsidR="007E2EE6">
        <w:rPr>
          <w:rFonts w:ascii="Arial Nova Cond Light" w:hAnsi="Arial Nova Cond Light"/>
          <w:sz w:val="20"/>
          <w:szCs w:val="20"/>
        </w:rPr>
        <w:t>Заказчик</w:t>
      </w:r>
      <w:r w:rsidRPr="004E7CD1">
        <w:rPr>
          <w:rFonts w:ascii="Arial Nova Cond Light" w:hAnsi="Arial Nova Cond Light"/>
          <w:sz w:val="20"/>
          <w:szCs w:val="20"/>
        </w:rPr>
        <w:t>у во временное пользование (далее по тексту – аренду), в соответствии с Приложением №1.</w:t>
      </w:r>
    </w:p>
    <w:p w14:paraId="712109BA" w14:textId="328BE67E" w:rsidR="00920EA4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Спецификация – </w:t>
      </w:r>
      <w:r w:rsidRPr="00022467">
        <w:rPr>
          <w:rFonts w:ascii="Arial Nova Cond Light" w:hAnsi="Arial Nova Cond Light"/>
          <w:sz w:val="20"/>
          <w:szCs w:val="20"/>
        </w:rPr>
        <w:t xml:space="preserve">документ, составленный в 2(Двух) экземплярах, подписанный уполномоченными представителями Сторон и определяющий необходимые условия аренды Оборудования в рамках настоящего договора, а именно: </w:t>
      </w:r>
      <w:r w:rsidR="007A7D3A">
        <w:rPr>
          <w:rFonts w:ascii="Arial Nova Cond Light" w:hAnsi="Arial Nova Cond Light"/>
          <w:sz w:val="20"/>
          <w:szCs w:val="20"/>
        </w:rPr>
        <w:t>Вид арендованного о</w:t>
      </w:r>
      <w:r w:rsidRPr="00022467">
        <w:rPr>
          <w:rFonts w:ascii="Arial Nova Cond Light" w:hAnsi="Arial Nova Cond Light"/>
          <w:sz w:val="20"/>
          <w:szCs w:val="20"/>
        </w:rPr>
        <w:t xml:space="preserve">борудования, срок аренды, размер арендной платы и </w:t>
      </w:r>
      <w:proofErr w:type="gramStart"/>
      <w:r w:rsidRPr="00022467">
        <w:rPr>
          <w:rFonts w:ascii="Arial Nova Cond Light" w:hAnsi="Arial Nova Cond Light"/>
          <w:sz w:val="20"/>
          <w:szCs w:val="20"/>
        </w:rPr>
        <w:t>т.д.</w:t>
      </w:r>
      <w:proofErr w:type="gramEnd"/>
      <w:r w:rsidRPr="00022467">
        <w:rPr>
          <w:rFonts w:ascii="Arial Nova Cond Light" w:hAnsi="Arial Nova Cond Light"/>
          <w:sz w:val="20"/>
          <w:szCs w:val="20"/>
        </w:rPr>
        <w:t xml:space="preserve"> Спецификация является неотъемлемой частью настоящего договора;</w:t>
      </w:r>
      <w:r w:rsidR="00920EA4" w:rsidRPr="00DC2A83">
        <w:rPr>
          <w:rFonts w:ascii="Arial Nova Cond" w:hAnsi="Arial Nova Cond"/>
          <w:sz w:val="20"/>
          <w:szCs w:val="20"/>
        </w:rPr>
        <w:t xml:space="preserve"> </w:t>
      </w:r>
    </w:p>
    <w:p w14:paraId="759105DC" w14:textId="15A67DF1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Акт приема-передачи Оборудования – </w:t>
      </w:r>
      <w:r w:rsidRPr="00022467">
        <w:rPr>
          <w:rFonts w:ascii="Arial Nova Cond Light" w:hAnsi="Arial Nova Cond Light"/>
          <w:sz w:val="20"/>
          <w:szCs w:val="20"/>
        </w:rPr>
        <w:t xml:space="preserve">документ, составленный в 2 (Двух) экземплярах, подписанный Сторонами, фиксирующий </w:t>
      </w:r>
      <w:r w:rsidR="00422B62">
        <w:rPr>
          <w:rFonts w:ascii="Arial Nova Cond Light" w:hAnsi="Arial Nova Cond Light"/>
          <w:sz w:val="20"/>
          <w:szCs w:val="20"/>
        </w:rPr>
        <w:t xml:space="preserve">время </w:t>
      </w:r>
      <w:r w:rsidR="0030408A">
        <w:rPr>
          <w:rFonts w:ascii="Arial Nova Cond Light" w:hAnsi="Arial Nova Cond Light"/>
          <w:sz w:val="20"/>
          <w:szCs w:val="20"/>
        </w:rPr>
        <w:t>начал</w:t>
      </w:r>
      <w:r w:rsidR="00240762">
        <w:rPr>
          <w:rFonts w:ascii="Arial Nova Cond Light" w:hAnsi="Arial Nova Cond Light"/>
          <w:sz w:val="20"/>
          <w:szCs w:val="20"/>
        </w:rPr>
        <w:t>а</w:t>
      </w:r>
      <w:r w:rsidR="0030408A">
        <w:rPr>
          <w:rFonts w:ascii="Arial Nova Cond Light" w:hAnsi="Arial Nova Cond Light"/>
          <w:sz w:val="20"/>
          <w:szCs w:val="20"/>
        </w:rPr>
        <w:t xml:space="preserve"> и</w:t>
      </w:r>
      <w:r w:rsidR="00240762">
        <w:rPr>
          <w:rFonts w:ascii="Arial Nova Cond Light" w:hAnsi="Arial Nova Cond Light"/>
          <w:sz w:val="20"/>
          <w:szCs w:val="20"/>
        </w:rPr>
        <w:t xml:space="preserve"> </w:t>
      </w:r>
      <w:r w:rsidR="00803F42">
        <w:rPr>
          <w:rFonts w:ascii="Arial Nova Cond Light" w:hAnsi="Arial Nova Cond Light"/>
          <w:sz w:val="20"/>
          <w:szCs w:val="20"/>
        </w:rPr>
        <w:t xml:space="preserve">время </w:t>
      </w:r>
      <w:r w:rsidR="00240762">
        <w:rPr>
          <w:rFonts w:ascii="Arial Nova Cond Light" w:hAnsi="Arial Nova Cond Light"/>
          <w:sz w:val="20"/>
          <w:szCs w:val="20"/>
        </w:rPr>
        <w:t>окончания</w:t>
      </w:r>
      <w:r w:rsidR="00DD19F1">
        <w:rPr>
          <w:rFonts w:ascii="Arial Nova Cond Light" w:hAnsi="Arial Nova Cond Light"/>
          <w:sz w:val="20"/>
          <w:szCs w:val="20"/>
        </w:rPr>
        <w:t xml:space="preserve"> </w:t>
      </w:r>
      <w:r w:rsidR="001C089F">
        <w:rPr>
          <w:rFonts w:ascii="Arial Nova Cond Light" w:hAnsi="Arial Nova Cond Light"/>
          <w:sz w:val="20"/>
          <w:szCs w:val="20"/>
        </w:rPr>
        <w:t>работ</w:t>
      </w:r>
      <w:r w:rsidR="0097192F">
        <w:rPr>
          <w:rFonts w:ascii="Arial Nova Cond Light" w:hAnsi="Arial Nova Cond Light"/>
          <w:sz w:val="20"/>
          <w:szCs w:val="20"/>
        </w:rPr>
        <w:t xml:space="preserve"> </w:t>
      </w:r>
      <w:r w:rsidR="00C17195">
        <w:rPr>
          <w:rFonts w:ascii="Arial Nova Cond Light" w:hAnsi="Arial Nova Cond Light"/>
          <w:sz w:val="20"/>
          <w:szCs w:val="20"/>
        </w:rPr>
        <w:t>Исполнителем</w:t>
      </w:r>
      <w:r w:rsidR="001A2C0B">
        <w:rPr>
          <w:rFonts w:ascii="Arial Nova Cond Light" w:hAnsi="Arial Nova Cond Light"/>
          <w:sz w:val="20"/>
          <w:szCs w:val="20"/>
        </w:rPr>
        <w:t xml:space="preserve"> по Заявке</w:t>
      </w:r>
      <w:r w:rsidR="0097192F">
        <w:rPr>
          <w:rFonts w:ascii="Arial Nova Cond Light" w:hAnsi="Arial Nova Cond Light"/>
          <w:sz w:val="20"/>
          <w:szCs w:val="20"/>
        </w:rPr>
        <w:t xml:space="preserve">, а также </w:t>
      </w:r>
      <w:r w:rsidR="00EC57A3">
        <w:rPr>
          <w:rFonts w:ascii="Arial Nova Cond Light" w:hAnsi="Arial Nova Cond Light"/>
          <w:sz w:val="20"/>
          <w:szCs w:val="20"/>
        </w:rPr>
        <w:t xml:space="preserve">оказанные </w:t>
      </w:r>
      <w:r w:rsidR="0097192F">
        <w:rPr>
          <w:rFonts w:ascii="Arial Nova Cond Light" w:hAnsi="Arial Nova Cond Light"/>
          <w:sz w:val="20"/>
          <w:szCs w:val="20"/>
        </w:rPr>
        <w:t>дополнительные услуги</w:t>
      </w:r>
      <w:r w:rsidRPr="00022467">
        <w:rPr>
          <w:rFonts w:ascii="Arial Nova Cond Light" w:hAnsi="Arial Nova Cond Light"/>
          <w:sz w:val="20"/>
          <w:szCs w:val="20"/>
        </w:rPr>
        <w:t>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579AC6CD" w14:textId="1EE9B48A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Ложный вызов – вызов считается Ложным, в случае если:</w:t>
      </w:r>
    </w:p>
    <w:p w14:paraId="67C9864E" w14:textId="74132E72" w:rsidR="00193F35" w:rsidRPr="00EC57A3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EC57A3">
        <w:rPr>
          <w:rFonts w:ascii="Arial Nova Cond Light" w:hAnsi="Arial Nova Cond Light"/>
          <w:sz w:val="20"/>
          <w:szCs w:val="20"/>
        </w:rPr>
        <w:t xml:space="preserve">- С момента подтверждения Аварийной заявки прошло 30 минут, и машина выехала на объект. </w:t>
      </w:r>
    </w:p>
    <w:p w14:paraId="116CABF0" w14:textId="77777777" w:rsidR="00FD1B4A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EC57A3">
        <w:rPr>
          <w:rFonts w:ascii="Arial Nova Cond Light" w:hAnsi="Arial Nova Cond Light"/>
          <w:sz w:val="20"/>
          <w:szCs w:val="20"/>
        </w:rPr>
        <w:t>- Если Генератор доставлен на объект, но по каким-то независимым от нас причинам подключение не проводилось, оборудование не использовалось и было отпущено в течение двух часов.</w:t>
      </w:r>
    </w:p>
    <w:p w14:paraId="53244D62" w14:textId="50882127" w:rsidR="00193F35" w:rsidRPr="00FD1B4A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FD1B4A">
        <w:rPr>
          <w:rFonts w:ascii="Arial Nova Cond Light" w:hAnsi="Arial Nova Cond Light"/>
          <w:sz w:val="20"/>
          <w:szCs w:val="20"/>
        </w:rPr>
        <w:t xml:space="preserve">- Если Генератор, с момента прибытия, провёл на объекте более двух часов, оплата производится 100%. </w:t>
      </w:r>
    </w:p>
    <w:p w14:paraId="78F66DD0" w14:textId="76E0CB1A" w:rsidR="00193F35" w:rsidRPr="008A4F09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Аварийное реагирование – </w:t>
      </w:r>
      <w:r w:rsidRPr="008A4F09">
        <w:rPr>
          <w:rFonts w:ascii="Arial Nova Cond Light" w:hAnsi="Arial Nova Cond Light"/>
          <w:sz w:val="20"/>
          <w:szCs w:val="20"/>
        </w:rPr>
        <w:t>срочная заявка на оборудование, срок выполнения которой с момента получения заявки до момента исполнения занимает менее чем 6 часов, по городу Москве, и менее чем 10 часов по Московской области. Аварийные заявки принимаются по факту наличия оборудования!</w:t>
      </w:r>
    </w:p>
    <w:p w14:paraId="20DFC691" w14:textId="42D50214" w:rsidR="00920EA4" w:rsidRPr="008A4F09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Объект – </w:t>
      </w:r>
      <w:r w:rsidRPr="008A4F09">
        <w:rPr>
          <w:rFonts w:ascii="Arial Nova Cond Light" w:hAnsi="Arial Nova Cond Light"/>
          <w:sz w:val="20"/>
          <w:szCs w:val="20"/>
        </w:rPr>
        <w:t>место фактического нахождения Оборудования в течение всего срока аренды.</w:t>
      </w:r>
      <w:r w:rsidRPr="008A4F09">
        <w:rPr>
          <w:rFonts w:ascii="Arial Nova Cond Light" w:hAnsi="Arial Nova Cond Light"/>
          <w:sz w:val="20"/>
          <w:szCs w:val="20"/>
        </w:rPr>
        <w:tab/>
      </w:r>
      <w:r w:rsidRPr="008A4F09">
        <w:rPr>
          <w:rFonts w:ascii="Arial Nova Cond Light" w:hAnsi="Arial Nova Cond Light"/>
          <w:sz w:val="20"/>
          <w:szCs w:val="20"/>
        </w:rPr>
        <w:tab/>
      </w:r>
    </w:p>
    <w:p w14:paraId="43D161D9" w14:textId="495465A8" w:rsidR="00920EA4" w:rsidRDefault="00193F35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  <w:r w:rsidRPr="008A4F09">
        <w:rPr>
          <w:rFonts w:ascii="Arial Nova Cond Light" w:hAnsi="Arial Nova Cond Light"/>
          <w:sz w:val="20"/>
          <w:szCs w:val="20"/>
        </w:rPr>
        <w:t>Понятия и определения, не перечисленные в настоящей статье, применяются в значениях, указанных в нормативно-правовых и нормативно-технических актах, если в настоящем договоре из смысла конкретного пункта прямо не вытекает иное значение;</w:t>
      </w:r>
      <w:r w:rsidR="00920EA4" w:rsidRPr="008A4F09">
        <w:rPr>
          <w:rFonts w:ascii="Arial Nova Cond Light" w:hAnsi="Arial Nova Cond Light"/>
          <w:sz w:val="20"/>
          <w:szCs w:val="20"/>
        </w:rPr>
        <w:t xml:space="preserve"> </w:t>
      </w:r>
    </w:p>
    <w:p w14:paraId="45CCAD01" w14:textId="77777777" w:rsidR="007841F6" w:rsidRPr="008A4F09" w:rsidRDefault="007841F6" w:rsidP="00DC2A83">
      <w:pPr>
        <w:pStyle w:val="a3"/>
        <w:jc w:val="both"/>
        <w:rPr>
          <w:rFonts w:ascii="Arial Nova Cond Light" w:hAnsi="Arial Nova Cond Light"/>
          <w:sz w:val="20"/>
          <w:szCs w:val="20"/>
        </w:rPr>
      </w:pPr>
    </w:p>
    <w:p w14:paraId="72742B94" w14:textId="789932C2" w:rsidR="00193F35" w:rsidRPr="007841F6" w:rsidRDefault="00193F35" w:rsidP="007841F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7841F6">
        <w:rPr>
          <w:rFonts w:ascii="Arial Nova Cond" w:hAnsi="Arial Nova Cond"/>
          <w:b/>
          <w:sz w:val="20"/>
          <w:szCs w:val="20"/>
        </w:rPr>
        <w:t>1.       Предмет договора</w:t>
      </w:r>
    </w:p>
    <w:p w14:paraId="75B4F2C6" w14:textId="64FF91BF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1.1.  По настоящему договору,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, обязуется передать во временное владение и пользование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у Оборудование, указанное в Приложении № 1 (далее именуемые совместно - «Оборудование»), а также в течение срока аренды,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за свой счет обеспечивает надлежащую эксплуатацию и техническое обслуживание Оборудования, несет расходы по содержанию и расходы, возникающие в связи с его эксплуатацией, включая затраты на приобретение ГСМ, а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обязуется принять во временное владение и пользование Оборудование и уплачивать арендную плату, в порядке, размере и сроки, предусмотренные  настоящим Договором.</w:t>
      </w:r>
    </w:p>
    <w:p w14:paraId="39D29888" w14:textId="109AF4CD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1.2.  Оборудование передаётся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у для организации основного, автономного или резервного электроснабжения. </w:t>
      </w:r>
    </w:p>
    <w:p w14:paraId="2A6B2AA5" w14:textId="6692BB5D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1.3.  Количество и мощность Оборудования передаваемых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у определяется на основании заявки. Заявка передаётся посредством электронной связи на адрес электронной почты: oleg1599777@mail.ru или </w:t>
      </w:r>
      <w:proofErr w:type="spellStart"/>
      <w:r w:rsidRPr="00DC2A83">
        <w:rPr>
          <w:rFonts w:ascii="Arial Nova Cond" w:hAnsi="Arial Nova Cond"/>
          <w:sz w:val="20"/>
          <w:szCs w:val="20"/>
        </w:rPr>
        <w:t>sms</w:t>
      </w:r>
      <w:proofErr w:type="spellEnd"/>
      <w:r w:rsidRPr="00DC2A83">
        <w:rPr>
          <w:rFonts w:ascii="Arial Nova Cond" w:hAnsi="Arial Nova Cond"/>
          <w:sz w:val="20"/>
          <w:szCs w:val="20"/>
        </w:rPr>
        <w:t>-сообщением на телефон: 8(926)1599777.</w:t>
      </w:r>
    </w:p>
    <w:p w14:paraId="4C171EDB" w14:textId="49C8A06F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В заявке указывается: Мощность, Дата, Время начало и время конец, Адрес, Контактный телефон.</w:t>
      </w:r>
      <w:r w:rsidR="00D77595">
        <w:rPr>
          <w:rFonts w:ascii="Arial Nova Cond" w:hAnsi="Arial Nova Cond"/>
          <w:sz w:val="20"/>
          <w:szCs w:val="20"/>
        </w:rPr>
        <w:t xml:space="preserve"> Д</w:t>
      </w:r>
      <w:r w:rsidRPr="00DC2A83">
        <w:rPr>
          <w:rFonts w:ascii="Arial Nova Cond" w:hAnsi="Arial Nova Cond"/>
          <w:sz w:val="20"/>
          <w:szCs w:val="20"/>
        </w:rPr>
        <w:t>ополнительные услуги (если таковые необходимы).</w:t>
      </w:r>
    </w:p>
    <w:p w14:paraId="2E07997E" w14:textId="4C99A369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1.4.  Дополнительное оборудование и услуги могут предоставляться на основании дополнительных соглашений к договору.</w:t>
      </w:r>
    </w:p>
    <w:p w14:paraId="0EECB028" w14:textId="4F8F5A2A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1.5. 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гарантирует возможность оказать услугу по предварительно поступившим заявкам. Реагирование по аварийным заявкам от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а осуществляется по факту наличия свободного оборудования.</w:t>
      </w:r>
    </w:p>
    <w:p w14:paraId="7B9FC8B1" w14:textId="1D0815F4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1.6.  Генераторы предоставляются в пользование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у на срок и время, указанные в заявке. Минимальная заявка - одна рабочая смена (10 часов). В случае необходимости Генераторы могут быть переданы в круглосуточный режим работы. </w:t>
      </w:r>
    </w:p>
    <w:p w14:paraId="30AE3FB6" w14:textId="2E8E945D" w:rsidR="00193F35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1.7.  По окончании оказания услуг Стороны подписывают Акт оказания услуг, в котором указываются количество предоставленных Генераторов, количество времени в течение которых использовались Генераторы, количество сверхнормативных часов использования Генераторов.</w:t>
      </w:r>
    </w:p>
    <w:p w14:paraId="5C4D0326" w14:textId="3F48804D" w:rsidR="008135B2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1.8. 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гарантирует, что:</w:t>
      </w:r>
    </w:p>
    <w:p w14:paraId="48FD1C93" w14:textId="4323DAC0" w:rsidR="00D77595" w:rsidRDefault="008135B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lastRenderedPageBreak/>
        <w:t xml:space="preserve">- </w:t>
      </w:r>
      <w:r w:rsidR="00D77595">
        <w:rPr>
          <w:rFonts w:ascii="Arial Nova Cond" w:hAnsi="Arial Nova Cond"/>
          <w:sz w:val="20"/>
          <w:szCs w:val="20"/>
        </w:rPr>
        <w:t>Н</w:t>
      </w:r>
      <w:r w:rsidR="00193F35" w:rsidRPr="00DC2A83">
        <w:rPr>
          <w:rFonts w:ascii="Arial Nova Cond" w:hAnsi="Arial Nova Cond"/>
          <w:sz w:val="20"/>
          <w:szCs w:val="20"/>
        </w:rPr>
        <w:t>а момент заключения настоящего Договора Генераторы принадлежат Исполнителю на праве собственности, не заложены или арестованы, не являются предметом исков третьих лиц;</w:t>
      </w:r>
    </w:p>
    <w:p w14:paraId="3890BBE8" w14:textId="76C21E97" w:rsidR="00193F35" w:rsidRPr="00DC2A83" w:rsidRDefault="008135B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- </w:t>
      </w:r>
      <w:r w:rsidR="00193F35" w:rsidRPr="00DC2A83">
        <w:rPr>
          <w:rFonts w:ascii="Arial Nova Cond" w:hAnsi="Arial Nova Cond"/>
          <w:sz w:val="20"/>
          <w:szCs w:val="20"/>
        </w:rPr>
        <w:t>Генераторы находятся в исправном состоянии, отвечающем техническим требованиям, предъявляемым к эксплуатируемым средствам.</w:t>
      </w:r>
    </w:p>
    <w:p w14:paraId="78B47E79" w14:textId="3CC2A0B9" w:rsidR="00920EA4" w:rsidRPr="00DC2A83" w:rsidRDefault="00193F35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1.9. 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у запрещается переуступать свои права и обязанности по настоящему договору третьим лицам.</w:t>
      </w:r>
      <w:r w:rsidR="00920EA4" w:rsidRPr="00DC2A83">
        <w:rPr>
          <w:rFonts w:ascii="Arial Nova Cond" w:hAnsi="Arial Nova Cond"/>
          <w:sz w:val="20"/>
          <w:szCs w:val="20"/>
        </w:rPr>
        <w:t xml:space="preserve"> </w:t>
      </w:r>
    </w:p>
    <w:p w14:paraId="7BC0A1DA" w14:textId="77777777" w:rsidR="008135B2" w:rsidRDefault="008135B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3F64E05E" w14:textId="518BD03D" w:rsidR="008159E2" w:rsidRPr="008135B2" w:rsidRDefault="008159E2" w:rsidP="008135B2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8135B2">
        <w:rPr>
          <w:rFonts w:ascii="Arial Nova Cond" w:hAnsi="Arial Nova Cond"/>
          <w:b/>
          <w:sz w:val="20"/>
          <w:szCs w:val="20"/>
        </w:rPr>
        <w:t>2.  Арендная плата и порядок расчетов</w:t>
      </w:r>
    </w:p>
    <w:p w14:paraId="3EB32900" w14:textId="54E7BB4C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2.1. Стоимость аренды Оборудования определяется Приложением №1 данного Договора и является неотъемлемой его частью. В стоимость услуг входит настройка Генератора, снабжение топливом, своевременное и квалифицированное техническое обслуживание, необходимый комплект коммутации для подключения: Кабель 30м, 2 фишки 63 А, переходник с 63А на 32А, переходник с 32А на 5 шуко.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7A38A80F" w14:textId="41D8B8B0" w:rsidR="00342E0A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2.2. Оплата производится на основании выставленных Счетов, путем перечисления денежных средств на расчетный счет Исполнителя, указанный в разделе 12 настоящего Договора, в течение 10 (десяти) банковских дней с момента подписания Акта оказанных услуг. Обязанность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а по оплате считается исполненной после зачисления денежных средств на расчетный счет Исполнителя.</w:t>
      </w:r>
    </w:p>
    <w:p w14:paraId="14BCF208" w14:textId="171737B4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2.3.  При исполнении настоящего договора стороны вправе направлять друг другу необходимую документацию, в т. ч. акты оказанных услуг, посредством факсимильной связи, электронной почты, с последующим направлением подлинных документов почтовой связью, но не позднее 1-го числа месяца, следующего за отчетным.</w:t>
      </w:r>
    </w:p>
    <w:p w14:paraId="3640E33A" w14:textId="47B27C04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2.4. 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вправе требовать от Исполнителя уменьшения арендной платы в соответствующем размере, если в силу обстоятельств условия использования взятого в аренду Оборудования, предусмотренные Договором были не выполнены или выполнены не в полной мере по вине Исполнителя.</w:t>
      </w:r>
    </w:p>
    <w:p w14:paraId="3CE0D1E1" w14:textId="005ACD57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2.5.  В случае Ложного вызова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несёт ответственность в размере 50% от стоимости одной рабочей смены (10 часов). Отмена Аварийного выезда в течение 30 минут с момента поступления заявки до момента выезда оборудования – бесплатно.</w:t>
      </w:r>
    </w:p>
    <w:p w14:paraId="219D865E" w14:textId="580719BD" w:rsidR="00327309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2.6. 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вправе изменить стоимость арендной платы, если в силу обстоятельств произойдут изменения в стоимости дизельного топлива, предварительно уведомив об этом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а в письменном виде. </w:t>
      </w:r>
    </w:p>
    <w:p w14:paraId="58BEA44C" w14:textId="301B6072" w:rsidR="008159E2" w:rsidRPr="00DC2A83" w:rsidRDefault="008159E2" w:rsidP="00327309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2.7.  Оригиналы актов об оказании услуг и других документов направляются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У в течение 5 (пяти) рабочих дней после окончания каждого месяца.</w:t>
      </w:r>
    </w:p>
    <w:p w14:paraId="552FF546" w14:textId="14CB7E08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2.8.  Возражения и замечания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="00327309">
        <w:rPr>
          <w:rFonts w:ascii="Arial Nova Cond" w:hAnsi="Arial Nova Cond"/>
          <w:sz w:val="20"/>
          <w:szCs w:val="20"/>
        </w:rPr>
        <w:t>а</w:t>
      </w:r>
      <w:r w:rsidRPr="00DC2A83">
        <w:rPr>
          <w:rFonts w:ascii="Arial Nova Cond" w:hAnsi="Arial Nova Cond"/>
          <w:sz w:val="20"/>
          <w:szCs w:val="20"/>
        </w:rPr>
        <w:t xml:space="preserve"> по поводу документов, указанных в п. 2.7 настоящего Договора, принимаются в течение 3 (трех) рабочих дней после их получения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="00327309">
        <w:rPr>
          <w:rFonts w:ascii="Arial Nova Cond" w:hAnsi="Arial Nova Cond"/>
          <w:sz w:val="20"/>
          <w:szCs w:val="20"/>
        </w:rPr>
        <w:t>ом</w:t>
      </w:r>
      <w:r w:rsidRPr="00DC2A83">
        <w:rPr>
          <w:rFonts w:ascii="Arial Nova Cond" w:hAnsi="Arial Nova Cond"/>
          <w:sz w:val="20"/>
          <w:szCs w:val="20"/>
        </w:rPr>
        <w:t xml:space="preserve">. 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4AEFC4BB" w14:textId="108843BE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2.9.  При отсутствии возражений по поводу выставленных И</w:t>
      </w:r>
      <w:r w:rsidR="00327309">
        <w:rPr>
          <w:rFonts w:ascii="Arial Nova Cond" w:hAnsi="Arial Nova Cond"/>
          <w:sz w:val="20"/>
          <w:szCs w:val="20"/>
        </w:rPr>
        <w:t>сполнителем</w:t>
      </w:r>
      <w:r w:rsidRPr="00DC2A83">
        <w:rPr>
          <w:rFonts w:ascii="Arial Nova Cond" w:hAnsi="Arial Nova Cond"/>
          <w:sz w:val="20"/>
          <w:szCs w:val="20"/>
        </w:rPr>
        <w:t xml:space="preserve"> документов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подписать Акт об оказании услуг и возвратить его И</w:t>
      </w:r>
      <w:r w:rsidR="00327309">
        <w:rPr>
          <w:rFonts w:ascii="Arial Nova Cond" w:hAnsi="Arial Nova Cond"/>
          <w:sz w:val="20"/>
          <w:szCs w:val="20"/>
        </w:rPr>
        <w:t>сполнителю</w:t>
      </w:r>
      <w:r w:rsidRPr="00DC2A83">
        <w:rPr>
          <w:rFonts w:ascii="Arial Nova Cond" w:hAnsi="Arial Nova Cond"/>
          <w:sz w:val="20"/>
          <w:szCs w:val="20"/>
        </w:rPr>
        <w:t xml:space="preserve"> в течение 20 (Двадцати) рабочих дней со дня составления документа по адресу И</w:t>
      </w:r>
      <w:r w:rsidR="00CB0374">
        <w:rPr>
          <w:rFonts w:ascii="Arial Nova Cond" w:hAnsi="Arial Nova Cond"/>
          <w:sz w:val="20"/>
          <w:szCs w:val="20"/>
        </w:rPr>
        <w:t>сполнителя</w:t>
      </w:r>
      <w:r w:rsidRPr="00DC2A83">
        <w:rPr>
          <w:rFonts w:ascii="Arial Nova Cond" w:hAnsi="Arial Nova Cond"/>
          <w:sz w:val="20"/>
          <w:szCs w:val="20"/>
        </w:rPr>
        <w:t xml:space="preserve"> указанному в п. 12 Настоящего Договора.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391FA422" w14:textId="77777777" w:rsidR="00CB0374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6B5B09A8" w14:textId="0DE87D81" w:rsidR="008159E2" w:rsidRPr="00CB0374" w:rsidRDefault="008159E2" w:rsidP="00CB0374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CB0374">
        <w:rPr>
          <w:rFonts w:ascii="Arial Nova Cond" w:hAnsi="Arial Nova Cond"/>
          <w:b/>
          <w:sz w:val="20"/>
          <w:szCs w:val="20"/>
        </w:rPr>
        <w:t>3. Срок действия договора</w:t>
      </w:r>
    </w:p>
    <w:p w14:paraId="1E8E5610" w14:textId="366A2214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3.1. Настоящий Договор вступает в силу с </w:t>
      </w:r>
      <w:r w:rsidR="00CB0374">
        <w:rPr>
          <w:rFonts w:ascii="Arial Nova Cond" w:hAnsi="Arial Nova Cond"/>
          <w:sz w:val="20"/>
          <w:szCs w:val="20"/>
        </w:rPr>
        <w:t xml:space="preserve">момента подписания </w:t>
      </w:r>
      <w:r w:rsidRPr="00DC2A83">
        <w:rPr>
          <w:rFonts w:ascii="Arial Nova Cond" w:hAnsi="Arial Nova Cond"/>
          <w:sz w:val="20"/>
          <w:szCs w:val="20"/>
        </w:rPr>
        <w:t>и действует до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  <w:r w:rsidR="009D0C33">
        <w:rPr>
          <w:rFonts w:ascii="Arial Nova Cond" w:hAnsi="Arial Nova Cond"/>
          <w:sz w:val="20"/>
          <w:szCs w:val="20"/>
        </w:rPr>
        <w:t>31 декабря текущего года</w:t>
      </w:r>
      <w:r w:rsidR="00B1458F">
        <w:rPr>
          <w:rFonts w:ascii="Arial Nova Cond" w:hAnsi="Arial Nova Cond"/>
          <w:sz w:val="20"/>
          <w:szCs w:val="20"/>
        </w:rPr>
        <w:t>.</w:t>
      </w:r>
    </w:p>
    <w:p w14:paraId="6D5DE2F6" w14:textId="6504EEDA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По обоюдному согласию сторон срок действия Договора может быть пролонгирован на определенный срок, оговоренный дополнительным соглашением к настоящему Договору.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45D8F46C" w14:textId="514E5D78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3.2. При заключении Договора аренды на новый срок его условия могут быть изменены по соглашению Сторон.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3958486F" w14:textId="77777777" w:rsidR="00B1458F" w:rsidRDefault="00B1458F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545938F8" w14:textId="0ADF9E79" w:rsidR="008159E2" w:rsidRPr="00B1458F" w:rsidRDefault="008159E2" w:rsidP="00B1458F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B1458F">
        <w:rPr>
          <w:rFonts w:ascii="Arial Nova Cond" w:hAnsi="Arial Nova Cond"/>
          <w:b/>
          <w:sz w:val="20"/>
          <w:szCs w:val="20"/>
        </w:rPr>
        <w:t>4. Обязанности Исполнителя</w:t>
      </w:r>
    </w:p>
    <w:p w14:paraId="4A3B2599" w14:textId="29217F61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4.1. Передавать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у Оборудование, являющееся объектом аренды, в срок, по заявке указанной в п. 1.3. настоящего Договора.</w:t>
      </w:r>
    </w:p>
    <w:p w14:paraId="550851AA" w14:textId="45357372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4.2. Оборудование передаётся в рабочем состоянии, пригодном для использования в соответствии с условиями настоящего Договора.</w:t>
      </w:r>
    </w:p>
    <w:p w14:paraId="3B31BF8C" w14:textId="2480AC30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4.3. Обладать необходимыми знаниями и квалификацией для осуществления обслуживания и эксплуатации Оборудования. 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7E8E4110" w14:textId="0774BCEE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4.4. Осуществлять подготовительные работы по обслуживанию Оборудования.</w:t>
      </w:r>
    </w:p>
    <w:p w14:paraId="188C23D4" w14:textId="3E9223D0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4.5. Производить работы, связанные с обеспечением правильной эксплуатации и техническим обслуживанием Генераторов, в соответствии с действующими требованиями.</w:t>
      </w:r>
    </w:p>
    <w:p w14:paraId="6D885FD9" w14:textId="474C7269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4.6. Обеспечивать бесперебойную подачу электроэнергии (необходимой мощностью) для технических средств и оборудования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а в течение всего срока аренды Генераторов.</w:t>
      </w:r>
    </w:p>
    <w:p w14:paraId="23D1F53B" w14:textId="0E5B0794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4.7. В случае обнаружения недостатков, полностью или частично препятствующих использованию Генераторов, безвозмездно устранять недостатки либо произвести замену Генератора другим аналогичным имуществом, находящимся в надлежащем техническом состоянии.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171E22F2" w14:textId="77777777" w:rsidR="002528B4" w:rsidRDefault="002528B4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3DF5536E" w14:textId="643D1A12" w:rsidR="008159E2" w:rsidRPr="002528B4" w:rsidRDefault="008159E2" w:rsidP="002528B4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2528B4">
        <w:rPr>
          <w:rFonts w:ascii="Arial Nova Cond" w:hAnsi="Arial Nova Cond"/>
          <w:b/>
          <w:sz w:val="20"/>
          <w:szCs w:val="20"/>
        </w:rPr>
        <w:t>5. Права Исполнителя.</w:t>
      </w:r>
    </w:p>
    <w:p w14:paraId="77C71171" w14:textId="3025F486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5.1. Приостановить производственную эксплуатацию Генераторов в случае выполнения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ом работ, не регламентированных настоящим Договором, ведущих к повреждению, порче или ускоренному износу Генераторов, переданных в аренду.</w:t>
      </w:r>
    </w:p>
    <w:p w14:paraId="2AF51AE8" w14:textId="167F6A5E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5.2.  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вправе приостановить оказание услуг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у в случае несвоевременной или неполной оплаты выставленных счетов, до момента полного погашения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ом образовавшейся задолженности перед Исполнителем.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06C7BEAE" w14:textId="77777777" w:rsidR="002528B4" w:rsidRDefault="002528B4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3385571D" w14:textId="04BFC73B" w:rsidR="008159E2" w:rsidRPr="002528B4" w:rsidRDefault="008159E2" w:rsidP="002528B4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2528B4">
        <w:rPr>
          <w:rFonts w:ascii="Arial Nova Cond" w:hAnsi="Arial Nova Cond"/>
          <w:b/>
          <w:sz w:val="20"/>
          <w:szCs w:val="20"/>
        </w:rPr>
        <w:t xml:space="preserve">6. Обязанности </w:t>
      </w:r>
      <w:r w:rsidR="007E2EE6">
        <w:rPr>
          <w:rFonts w:ascii="Arial Nova Cond" w:hAnsi="Arial Nova Cond"/>
          <w:b/>
          <w:sz w:val="20"/>
          <w:szCs w:val="20"/>
        </w:rPr>
        <w:t>Заказчик</w:t>
      </w:r>
      <w:r w:rsidRPr="002528B4">
        <w:rPr>
          <w:rFonts w:ascii="Arial Nova Cond" w:hAnsi="Arial Nova Cond"/>
          <w:b/>
          <w:sz w:val="20"/>
          <w:szCs w:val="20"/>
        </w:rPr>
        <w:t>а</w:t>
      </w:r>
    </w:p>
    <w:p w14:paraId="47A4FC3C" w14:textId="320FAA67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6.1.  Принять от И</w:t>
      </w:r>
      <w:r w:rsidR="002528B4">
        <w:rPr>
          <w:rFonts w:ascii="Arial Nova Cond" w:hAnsi="Arial Nova Cond"/>
          <w:sz w:val="20"/>
          <w:szCs w:val="20"/>
        </w:rPr>
        <w:t>сполнителя</w:t>
      </w:r>
      <w:r w:rsidRPr="00DC2A83">
        <w:rPr>
          <w:rFonts w:ascii="Arial Nova Cond" w:hAnsi="Arial Nova Cond"/>
          <w:sz w:val="20"/>
          <w:szCs w:val="20"/>
        </w:rPr>
        <w:t xml:space="preserve"> Оборудование, являющееся объектом аренды, в срок, по заявке указанной в п. 1.3. настоящего Договора.</w:t>
      </w:r>
    </w:p>
    <w:p w14:paraId="413E2547" w14:textId="1789878C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6.2.  Своевременно уплачивать арендную плату в порядке, размере и сроки, предусмотренные статьей 2 настоящего Договора;</w:t>
      </w:r>
    </w:p>
    <w:p w14:paraId="24073DA8" w14:textId="4EE76EFD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6.3.  Назначить ответственного представителя за проведение работ на объекте при подключении и отключении оборудования.</w:t>
      </w:r>
    </w:p>
    <w:p w14:paraId="0F7FE0C9" w14:textId="703083F7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6.4.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пользоваться оборудованием в соответствии с назначением оборудования, требованиями, установленными нормативными правовыми актами, а также настоящим договором и дополнительными соглашениями к нему.</w:t>
      </w:r>
    </w:p>
    <w:p w14:paraId="0AFE81F7" w14:textId="0C39D8F9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6.5. 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не вправе без письменного согласия И</w:t>
      </w:r>
      <w:r w:rsidR="00A01A43">
        <w:rPr>
          <w:rFonts w:ascii="Arial Nova Cond" w:hAnsi="Arial Nova Cond"/>
          <w:sz w:val="20"/>
          <w:szCs w:val="20"/>
        </w:rPr>
        <w:t>сполнителя</w:t>
      </w:r>
      <w:r w:rsidRPr="00DC2A83">
        <w:rPr>
          <w:rFonts w:ascii="Arial Nova Cond" w:hAnsi="Arial Nova Cond"/>
          <w:sz w:val="20"/>
          <w:szCs w:val="20"/>
        </w:rPr>
        <w:t xml:space="preserve"> перемещать оборудование на другой объект, сдавать оборудование в субаренду, передавать свои права и обязанности по настоящему договору другому лицу, предоставлять оборудование в безвозмездное пользование,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14:paraId="2F91CCA5" w14:textId="5DAABD43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6.6. 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определить место размещения и обеспечить установку оборудования в соответствии с действующим законодательством и правилами эксплуатации, а также обязан предоставлять время И</w:t>
      </w:r>
      <w:r w:rsidR="00A01A43">
        <w:rPr>
          <w:rFonts w:ascii="Arial Nova Cond" w:hAnsi="Arial Nova Cond"/>
          <w:sz w:val="20"/>
          <w:szCs w:val="20"/>
        </w:rPr>
        <w:t>сполнителю</w:t>
      </w:r>
      <w:r w:rsidRPr="00DC2A83">
        <w:rPr>
          <w:rFonts w:ascii="Arial Nova Cond" w:hAnsi="Arial Nova Cond"/>
          <w:sz w:val="20"/>
          <w:szCs w:val="20"/>
        </w:rPr>
        <w:t xml:space="preserve"> на проведение плановых технических обслуживаний оборудования.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3C708090" w14:textId="7837DCD0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6.7. 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своевременно информировать И</w:t>
      </w:r>
      <w:r w:rsidR="0009113C">
        <w:rPr>
          <w:rFonts w:ascii="Arial Nova Cond" w:hAnsi="Arial Nova Cond"/>
          <w:sz w:val="20"/>
          <w:szCs w:val="20"/>
        </w:rPr>
        <w:t>сполнителя</w:t>
      </w:r>
      <w:r w:rsidRPr="00DC2A83">
        <w:rPr>
          <w:rFonts w:ascii="Arial Nova Cond" w:hAnsi="Arial Nova Cond"/>
          <w:sz w:val="20"/>
          <w:szCs w:val="20"/>
        </w:rPr>
        <w:t xml:space="preserve"> о неисправностях, обнаруженных при работе Генератора (Генераторах) по телефону, в письменном виде либо по электронной почте.</w:t>
      </w:r>
    </w:p>
    <w:p w14:paraId="4300E1A3" w14:textId="4DCE4CBA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6.8. 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обеспечить И</w:t>
      </w:r>
      <w:r w:rsidR="0009113C">
        <w:rPr>
          <w:rFonts w:ascii="Arial Nova Cond" w:hAnsi="Arial Nova Cond"/>
          <w:sz w:val="20"/>
          <w:szCs w:val="20"/>
        </w:rPr>
        <w:t>сполнителю</w:t>
      </w:r>
      <w:r w:rsidRPr="00DC2A83">
        <w:rPr>
          <w:rFonts w:ascii="Arial Nova Cond" w:hAnsi="Arial Nova Cond"/>
          <w:sz w:val="20"/>
          <w:szCs w:val="20"/>
        </w:rPr>
        <w:t xml:space="preserve"> комплект необходимых документов (пропуска, разрешения и </w:t>
      </w:r>
      <w:proofErr w:type="gramStart"/>
      <w:r w:rsidRPr="00DC2A83">
        <w:rPr>
          <w:rFonts w:ascii="Arial Nova Cond" w:hAnsi="Arial Nova Cond"/>
          <w:sz w:val="20"/>
          <w:szCs w:val="20"/>
        </w:rPr>
        <w:t>т.п.</w:t>
      </w:r>
      <w:proofErr w:type="gramEnd"/>
      <w:r w:rsidRPr="00DC2A83">
        <w:rPr>
          <w:rFonts w:ascii="Arial Nova Cond" w:hAnsi="Arial Nova Cond"/>
          <w:sz w:val="20"/>
          <w:szCs w:val="20"/>
        </w:rPr>
        <w:t>) для доставки и беспрепятственного ввоза и вывоза имущества, а также для круглосуточного прохода обслуживающего персонала и проезда транспортных средств И</w:t>
      </w:r>
      <w:r w:rsidR="0009113C">
        <w:rPr>
          <w:rFonts w:ascii="Arial Nova Cond" w:hAnsi="Arial Nova Cond"/>
          <w:sz w:val="20"/>
          <w:szCs w:val="20"/>
        </w:rPr>
        <w:t>сполнителя</w:t>
      </w:r>
      <w:r w:rsidRPr="00DC2A83">
        <w:rPr>
          <w:rFonts w:ascii="Arial Nova Cond" w:hAnsi="Arial Nova Cond"/>
          <w:sz w:val="20"/>
          <w:szCs w:val="20"/>
        </w:rPr>
        <w:t xml:space="preserve"> и привлеченных им третьих лиц.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34E03D7A" w14:textId="77777777" w:rsidR="0009113C" w:rsidRDefault="0009113C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615BEEEA" w14:textId="1C625B1B" w:rsidR="008159E2" w:rsidRPr="0009113C" w:rsidRDefault="008159E2" w:rsidP="0009113C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09113C">
        <w:rPr>
          <w:rFonts w:ascii="Arial Nova Cond" w:hAnsi="Arial Nova Cond"/>
          <w:b/>
          <w:sz w:val="20"/>
          <w:szCs w:val="20"/>
        </w:rPr>
        <w:t xml:space="preserve">7. Права </w:t>
      </w:r>
      <w:r w:rsidR="007E2EE6">
        <w:rPr>
          <w:rFonts w:ascii="Arial Nova Cond" w:hAnsi="Arial Nova Cond"/>
          <w:b/>
          <w:sz w:val="20"/>
          <w:szCs w:val="20"/>
        </w:rPr>
        <w:t>Заказчик</w:t>
      </w:r>
      <w:r w:rsidRPr="0009113C">
        <w:rPr>
          <w:rFonts w:ascii="Arial Nova Cond" w:hAnsi="Arial Nova Cond"/>
          <w:b/>
          <w:sz w:val="20"/>
          <w:szCs w:val="20"/>
        </w:rPr>
        <w:t>а</w:t>
      </w:r>
    </w:p>
    <w:p w14:paraId="1EE96DBD" w14:textId="2CEA574B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7.1. В случае ненадлежащего качества предоставленного Оборудования или ненадлежащего оказания услуг требовать замены Оборудования, либо изменения размеров суммы арендной платы.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0C933652" w14:textId="77777777" w:rsidR="007E2EE6" w:rsidRDefault="007E2EE6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</w:p>
    <w:p w14:paraId="7A868AC9" w14:textId="092FDF39" w:rsidR="008159E2" w:rsidRPr="007E2EE6" w:rsidRDefault="008159E2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7E2EE6">
        <w:rPr>
          <w:rFonts w:ascii="Arial Nova Cond" w:hAnsi="Arial Nova Cond"/>
          <w:b/>
          <w:sz w:val="20"/>
          <w:szCs w:val="20"/>
        </w:rPr>
        <w:t>8. Ответственность Сторон.</w:t>
      </w:r>
    </w:p>
    <w:p w14:paraId="5E0637A4" w14:textId="523495ED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8.1. Сторона Договора, не исполнившая или исполнившая ненадлежащим образом свои обязательства по Договору, несет ответственность при наличии вины.</w:t>
      </w:r>
    </w:p>
    <w:p w14:paraId="6BB69499" w14:textId="09FE80B4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8.2.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14:paraId="16323BB3" w14:textId="47268BBE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8.3. При умышленной порче или повреждении оборудования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несет расходы по его ремонту, а также выплачивает 0,2 % от суммы арендной платы за смену (за каждые сутки) простоя оборудования. </w:t>
      </w:r>
    </w:p>
    <w:p w14:paraId="60F729A9" w14:textId="56F2BBF4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8.4. За несвоевременную оплату оказанных услуг аренды Оборудования в установленный договором срок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 xml:space="preserve"> обязан уплатить И</w:t>
      </w:r>
      <w:r w:rsidR="007E2EE6">
        <w:rPr>
          <w:rFonts w:ascii="Arial Nova Cond" w:hAnsi="Arial Nova Cond"/>
          <w:sz w:val="20"/>
          <w:szCs w:val="20"/>
        </w:rPr>
        <w:t>сполнителю</w:t>
      </w:r>
      <w:r w:rsidRPr="00DC2A83">
        <w:rPr>
          <w:rFonts w:ascii="Arial Nova Cond" w:hAnsi="Arial Nova Cond"/>
          <w:sz w:val="20"/>
          <w:szCs w:val="20"/>
        </w:rPr>
        <w:t xml:space="preserve"> штраф в размере 1% от суммы долга за каждый день просрочки.</w:t>
      </w:r>
    </w:p>
    <w:p w14:paraId="09334291" w14:textId="124928FA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8.5. Сторона, не исполнившая или исполнившая ненадлежащим образом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(ураганы, снегопады, землетрясение, наводнение, извержение вулкана, сель, оползень, цунами и т. п.). Объявление желтого, оранжевого и красного уровня опасности по г. Москва и Московской области. Температуру, а также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0FE5C0E" w14:textId="48394185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8.6. Сторона, попавшая под влияние указанных выше обстоятельств, обязана незамедлительно уведомить другую Сторону Договора в течение 3-х рабочих дней с момента наступления таких обстоятельств.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191E7123" w14:textId="5CCB7AF1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8.7. Не уведомление о наступлении форс-мажорных обстоятельств не дает права ссылаться на эти обстоятельства.</w:t>
      </w:r>
    </w:p>
    <w:p w14:paraId="311D97DA" w14:textId="5121D62E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8.8. Ответственность за вред, причиненный третьим лицам арендованным Оборудованием, его механизмами, устройствами, оборудованием, несет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в соответствии с правилами, предусмотренными гражданским законодательством.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вправе предъявить к </w:t>
      </w:r>
      <w:r w:rsidR="007E2EE6">
        <w:rPr>
          <w:rFonts w:ascii="Arial Nova Cond" w:hAnsi="Arial Nova Cond"/>
          <w:sz w:val="20"/>
          <w:szCs w:val="20"/>
        </w:rPr>
        <w:t>Заказчику</w:t>
      </w:r>
      <w:r w:rsidRPr="00DC2A83">
        <w:rPr>
          <w:rFonts w:ascii="Arial Nova Cond" w:hAnsi="Arial Nova Cond"/>
          <w:sz w:val="20"/>
          <w:szCs w:val="20"/>
        </w:rPr>
        <w:t xml:space="preserve"> регрессное требование о возмещении сумм, выплаченных третьим лицам, если докажет, что вред возник по вине </w:t>
      </w:r>
      <w:r w:rsidR="007E2EE6">
        <w:rPr>
          <w:rFonts w:ascii="Arial Nova Cond" w:hAnsi="Arial Nova Cond"/>
          <w:sz w:val="20"/>
          <w:szCs w:val="20"/>
        </w:rPr>
        <w:t>Заказчика</w:t>
      </w:r>
      <w:r w:rsidRPr="00DC2A83">
        <w:rPr>
          <w:rFonts w:ascii="Arial Nova Cond" w:hAnsi="Arial Nova Cond"/>
          <w:sz w:val="20"/>
          <w:szCs w:val="20"/>
        </w:rPr>
        <w:t>.</w:t>
      </w:r>
    </w:p>
    <w:p w14:paraId="2E3AFAC7" w14:textId="21440D28" w:rsidR="007E2EE6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8.9.  Ответственность за законность размещения и подключения оборудования, а также за соблюдение иных требований ПУЭ (Правила устройства электроустановок), за соблюдение санитарных, экологических, пожарных требований в местах размещения оборудования, несет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57C071C3" w14:textId="77777777" w:rsidR="0096758D" w:rsidRDefault="0096758D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</w:p>
    <w:p w14:paraId="0EE17E14" w14:textId="7691F066" w:rsidR="008159E2" w:rsidRPr="007E2EE6" w:rsidRDefault="008159E2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7E2EE6">
        <w:rPr>
          <w:rFonts w:ascii="Arial Nova Cond" w:hAnsi="Arial Nova Cond"/>
          <w:b/>
          <w:sz w:val="20"/>
          <w:szCs w:val="20"/>
        </w:rPr>
        <w:t>9. Порядок разрешения споров</w:t>
      </w:r>
    </w:p>
    <w:p w14:paraId="6DA3167B" w14:textId="2937AA8C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9.1.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4A256DC" w14:textId="3FC64E07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9.2. Споры, не урегулированные путем переговоров, передаются для разрешения в Арбитражный суд г. Москвы.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0B41E620" w14:textId="4F34A747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lastRenderedPageBreak/>
        <w:t>10. Изменение и прекращение договора</w:t>
      </w:r>
    </w:p>
    <w:p w14:paraId="7A26024F" w14:textId="2DB330E3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10.1.  По взаимному согласию Сторон настоящий Договор может быть изменен или расторгнут.</w:t>
      </w:r>
    </w:p>
    <w:p w14:paraId="4D52AB07" w14:textId="335DB9F1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10.2. 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  Договором или действующим законодательством. </w:t>
      </w:r>
      <w:r w:rsidRPr="00DC2A83">
        <w:rPr>
          <w:rFonts w:ascii="Arial Nova Cond" w:hAnsi="Arial Nova Cond"/>
          <w:sz w:val="20"/>
          <w:szCs w:val="20"/>
        </w:rPr>
        <w:tab/>
      </w:r>
    </w:p>
    <w:p w14:paraId="1FD730A0" w14:textId="1EFD5D30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10.3. По требованию Исполнителя настоящий Договор может быть досрочно расторгнут в судебном порядке, в случаях, когда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:</w:t>
      </w:r>
    </w:p>
    <w:p w14:paraId="5CBF5436" w14:textId="0FB4A2D3" w:rsidR="00E5477B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- грубо или неоднократно нарушает условия настоящего Договора либо использует принятые в аренду Генераторы не по назначению;</w:t>
      </w:r>
      <w:r w:rsidR="00E5477B" w:rsidRPr="00DC2A83">
        <w:rPr>
          <w:rFonts w:ascii="Arial Nova Cond" w:hAnsi="Arial Nova Cond"/>
          <w:sz w:val="20"/>
          <w:szCs w:val="20"/>
        </w:rPr>
        <w:t xml:space="preserve"> </w:t>
      </w:r>
    </w:p>
    <w:p w14:paraId="4EB3E48B" w14:textId="784BD528" w:rsidR="007E2EE6" w:rsidRPr="00DC2A83" w:rsidRDefault="008159E2" w:rsidP="007E2EE6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- более двух раз подряд по истечении установленного Договором срока платежа не вносит арендную плату;</w:t>
      </w:r>
    </w:p>
    <w:p w14:paraId="6653899A" w14:textId="347443A7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- существенно ухудшает состояние О</w:t>
      </w:r>
      <w:r w:rsidR="007E2EE6">
        <w:rPr>
          <w:rFonts w:ascii="Arial Nova Cond" w:hAnsi="Arial Nova Cond"/>
          <w:sz w:val="20"/>
          <w:szCs w:val="20"/>
        </w:rPr>
        <w:t>борудования</w:t>
      </w:r>
      <w:r w:rsidRPr="00DC2A83">
        <w:rPr>
          <w:rFonts w:ascii="Arial Nova Cond" w:hAnsi="Arial Nova Cond"/>
          <w:sz w:val="20"/>
          <w:szCs w:val="20"/>
        </w:rPr>
        <w:t>.</w:t>
      </w:r>
    </w:p>
    <w:p w14:paraId="4F88D60E" w14:textId="77777777" w:rsidR="007E2EE6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10.4. По требованию </w:t>
      </w:r>
      <w:r w:rsidR="007E2EE6">
        <w:rPr>
          <w:rFonts w:ascii="Arial Nova Cond" w:hAnsi="Arial Nova Cond"/>
          <w:sz w:val="20"/>
          <w:szCs w:val="20"/>
        </w:rPr>
        <w:t>Заказчика</w:t>
      </w:r>
      <w:r w:rsidRPr="00DC2A83">
        <w:rPr>
          <w:rFonts w:ascii="Arial Nova Cond" w:hAnsi="Arial Nova Cond"/>
          <w:sz w:val="20"/>
          <w:szCs w:val="20"/>
        </w:rPr>
        <w:t xml:space="preserve"> настоящий Договор может быть досрочно расторгнут в судебном порядке, если:</w:t>
      </w:r>
    </w:p>
    <w:p w14:paraId="04B80308" w14:textId="1FC39A32" w:rsidR="00F316B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- </w:t>
      </w:r>
      <w:r w:rsidR="007E2EE6">
        <w:rPr>
          <w:rFonts w:ascii="Arial Nova Cond" w:hAnsi="Arial Nova Cond"/>
          <w:sz w:val="20"/>
          <w:szCs w:val="20"/>
        </w:rPr>
        <w:t>Исполнитель</w:t>
      </w:r>
      <w:r w:rsidRPr="00DC2A83">
        <w:rPr>
          <w:rFonts w:ascii="Arial Nova Cond" w:hAnsi="Arial Nova Cond"/>
          <w:sz w:val="20"/>
          <w:szCs w:val="20"/>
        </w:rPr>
        <w:t xml:space="preserve"> не предоставляет О</w:t>
      </w:r>
      <w:r w:rsidR="007E2EE6">
        <w:rPr>
          <w:rFonts w:ascii="Arial Nova Cond" w:hAnsi="Arial Nova Cond"/>
          <w:sz w:val="20"/>
          <w:szCs w:val="20"/>
        </w:rPr>
        <w:t>борудование</w:t>
      </w:r>
      <w:r w:rsidRPr="00DC2A83">
        <w:rPr>
          <w:rFonts w:ascii="Arial Nova Cond" w:hAnsi="Arial Nova Cond"/>
          <w:sz w:val="20"/>
          <w:szCs w:val="20"/>
        </w:rPr>
        <w:t xml:space="preserve"> в пользование </w:t>
      </w:r>
      <w:r w:rsidR="007E2EE6">
        <w:rPr>
          <w:rFonts w:ascii="Arial Nova Cond" w:hAnsi="Arial Nova Cond"/>
          <w:sz w:val="20"/>
          <w:szCs w:val="20"/>
        </w:rPr>
        <w:t>Заказчику</w:t>
      </w:r>
      <w:r w:rsidRPr="00DC2A83">
        <w:rPr>
          <w:rFonts w:ascii="Arial Nova Cond" w:hAnsi="Arial Nova Cond"/>
          <w:sz w:val="20"/>
          <w:szCs w:val="20"/>
        </w:rPr>
        <w:t xml:space="preserve"> либо создает препятствия пользованию в соответствии с условиями Договора;</w:t>
      </w:r>
    </w:p>
    <w:p w14:paraId="4796208C" w14:textId="2A4F3CA3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 xml:space="preserve">- переданные </w:t>
      </w:r>
      <w:r w:rsidR="007E2EE6">
        <w:rPr>
          <w:rFonts w:ascii="Arial Nova Cond" w:hAnsi="Arial Nova Cond"/>
          <w:sz w:val="20"/>
          <w:szCs w:val="20"/>
        </w:rPr>
        <w:t>Заказчик</w:t>
      </w:r>
      <w:r w:rsidRPr="00DC2A83">
        <w:rPr>
          <w:rFonts w:ascii="Arial Nova Cond" w:hAnsi="Arial Nova Cond"/>
          <w:sz w:val="20"/>
          <w:szCs w:val="20"/>
        </w:rPr>
        <w:t>у О</w:t>
      </w:r>
      <w:r w:rsidR="007E2EE6">
        <w:rPr>
          <w:rFonts w:ascii="Arial Nova Cond" w:hAnsi="Arial Nova Cond"/>
          <w:sz w:val="20"/>
          <w:szCs w:val="20"/>
        </w:rPr>
        <w:t>борудование</w:t>
      </w:r>
      <w:r w:rsidRPr="00DC2A83">
        <w:rPr>
          <w:rFonts w:ascii="Arial Nova Cond" w:hAnsi="Arial Nova Cond"/>
          <w:sz w:val="20"/>
          <w:szCs w:val="20"/>
        </w:rPr>
        <w:t xml:space="preserve"> имеют недостатки, препятствующие их использованию, которые не были оговорены Исполнителем при заключении Договора;</w:t>
      </w:r>
    </w:p>
    <w:p w14:paraId="50C282C8" w14:textId="5E1F5791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10.5. Любая Сторона вправе в одностороннем внесудебном порядке отказаться от исполнения Договора, направив другой стороне уведомление. Притом Договор считается расторгнутым с даты, указанной в уведомлении, но не ранее 10 (десяти) календарных дней со дня получения уведомления Стороной.</w:t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51201BB4" w14:textId="4BC32722" w:rsidR="008159E2" w:rsidRPr="007E2EE6" w:rsidRDefault="008159E2" w:rsidP="00DC2A83">
      <w:pPr>
        <w:pStyle w:val="a3"/>
        <w:jc w:val="both"/>
        <w:rPr>
          <w:rFonts w:ascii="Arial Nova Cond" w:hAnsi="Arial Nova Cond"/>
          <w:b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7E2EE6">
        <w:rPr>
          <w:rFonts w:ascii="Arial Nova Cond" w:hAnsi="Arial Nova Cond"/>
          <w:b/>
          <w:sz w:val="20"/>
          <w:szCs w:val="20"/>
        </w:rPr>
        <w:t>11. Прочие условия</w:t>
      </w:r>
    </w:p>
    <w:p w14:paraId="438A17A6" w14:textId="77777777" w:rsidR="008667DD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11.1. Изменения и дополнения к настоящему Договору должны быть оформлены в письменном виде и подписаны обеими Сторонами</w:t>
      </w:r>
      <w:r w:rsidR="008667DD" w:rsidRPr="00DC2A83">
        <w:rPr>
          <w:rFonts w:ascii="Arial Nova Cond" w:hAnsi="Arial Nova Cond"/>
          <w:sz w:val="20"/>
          <w:szCs w:val="20"/>
        </w:rPr>
        <w:t>.</w:t>
      </w:r>
    </w:p>
    <w:p w14:paraId="53C14B3E" w14:textId="1B4B2E0F" w:rsidR="008667DD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>11.2. Договор составлен в двух подлинных экземплярах, имеющих одинаковую юридическую силу, по одному для каждой из Сторон.</w:t>
      </w:r>
    </w:p>
    <w:p w14:paraId="04A6D46C" w14:textId="55DB16C1" w:rsidR="008159E2" w:rsidRDefault="008159E2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7E2EE6">
        <w:rPr>
          <w:rFonts w:ascii="Arial Nova Cond" w:hAnsi="Arial Nova Cond"/>
          <w:b/>
          <w:sz w:val="20"/>
          <w:szCs w:val="20"/>
        </w:rPr>
        <w:t>12. Реквизиты и подписи Сторон</w:t>
      </w:r>
    </w:p>
    <w:p w14:paraId="5104D7A8" w14:textId="77777777" w:rsidR="007E2EE6" w:rsidRDefault="007E2EE6" w:rsidP="007E2EE6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</w:p>
    <w:tbl>
      <w:tblPr>
        <w:tblStyle w:val="a4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533"/>
        <w:gridCol w:w="851"/>
        <w:gridCol w:w="4386"/>
      </w:tblGrid>
      <w:tr w:rsidR="007E2EE6" w14:paraId="5AE88AB2" w14:textId="77777777" w:rsidTr="007E2EE6">
        <w:tc>
          <w:tcPr>
            <w:tcW w:w="4533" w:type="dxa"/>
            <w:tcBorders>
              <w:left w:val="nil"/>
              <w:right w:val="nil"/>
            </w:tcBorders>
          </w:tcPr>
          <w:p w14:paraId="0198AD16" w14:textId="3D590D35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Исполнитель</w:t>
            </w:r>
            <w:r w:rsidRPr="00DC2A83">
              <w:rPr>
                <w:rFonts w:ascii="Arial Nova Cond" w:hAnsi="Arial Nova Cond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21BFD49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14:paraId="5934D552" w14:textId="0997DD93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Заказчик</w:t>
            </w:r>
            <w:r w:rsidRPr="00DC2A83">
              <w:rPr>
                <w:rFonts w:ascii="Arial Nova Cond" w:hAnsi="Arial Nova Cond"/>
                <w:sz w:val="20"/>
                <w:szCs w:val="20"/>
              </w:rPr>
              <w:t>:</w:t>
            </w:r>
          </w:p>
        </w:tc>
      </w:tr>
      <w:tr w:rsidR="007E2EE6" w14:paraId="14434471" w14:textId="77777777" w:rsidTr="007E2EE6">
        <w:tc>
          <w:tcPr>
            <w:tcW w:w="4533" w:type="dxa"/>
          </w:tcPr>
          <w:p w14:paraId="261DC727" w14:textId="4B251C6D" w:rsidR="007E2EE6" w:rsidRDefault="007E2EE6" w:rsidP="007E2EE6">
            <w:pPr>
              <w:pStyle w:val="a3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18F7EA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5F6DD9A4" w14:textId="760A0CB8" w:rsidR="007E2EE6" w:rsidRPr="000F7B2B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7F7406FA" w14:textId="77777777" w:rsidTr="007E2EE6">
        <w:tc>
          <w:tcPr>
            <w:tcW w:w="4533" w:type="dxa"/>
          </w:tcPr>
          <w:p w14:paraId="57CCB6F2" w14:textId="69C060E7" w:rsidR="007E2EE6" w:rsidRPr="00DC2A83" w:rsidRDefault="007E2EE6" w:rsidP="007E2EE6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34A70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249B9370" w14:textId="751DC914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(наименование организации)</w:t>
            </w:r>
          </w:p>
        </w:tc>
      </w:tr>
      <w:tr w:rsidR="007E2EE6" w14:paraId="629E952A" w14:textId="77777777" w:rsidTr="007E2EE6">
        <w:tc>
          <w:tcPr>
            <w:tcW w:w="4533" w:type="dxa"/>
          </w:tcPr>
          <w:p w14:paraId="73A5710C" w14:textId="42DFEFDD" w:rsidR="007E2EE6" w:rsidRPr="00226BB8" w:rsidRDefault="007E2EE6" w:rsidP="007E2EE6">
            <w:pPr>
              <w:pStyle w:val="a3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CBC8D0" w14:textId="77777777" w:rsidR="007E2EE6" w:rsidRPr="000F7B2B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</w:p>
        </w:tc>
        <w:tc>
          <w:tcPr>
            <w:tcW w:w="4386" w:type="dxa"/>
          </w:tcPr>
          <w:p w14:paraId="2CEEDCEF" w14:textId="7A96DE42" w:rsidR="007E2EE6" w:rsidRPr="000F7B2B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034F101A" w14:textId="77777777" w:rsidTr="007E2EE6">
        <w:tc>
          <w:tcPr>
            <w:tcW w:w="4533" w:type="dxa"/>
          </w:tcPr>
          <w:p w14:paraId="760EADCB" w14:textId="7351E9B4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(Юридический адрес)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0EBD6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2C2E325E" w14:textId="60B67AD3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(Юридический адрес)</w:t>
            </w:r>
          </w:p>
        </w:tc>
      </w:tr>
      <w:tr w:rsidR="007E2EE6" w14:paraId="2E34BD13" w14:textId="77777777" w:rsidTr="007E2EE6">
        <w:tc>
          <w:tcPr>
            <w:tcW w:w="4533" w:type="dxa"/>
          </w:tcPr>
          <w:p w14:paraId="18397636" w14:textId="2401C176" w:rsidR="007E2EE6" w:rsidRPr="00226BB8" w:rsidRDefault="007E2EE6" w:rsidP="007E2EE6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78C2F1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06DB82C7" w14:textId="08D98E14" w:rsidR="007E2EE6" w:rsidRPr="000F7B2B" w:rsidRDefault="007E2EE6" w:rsidP="000F7B2B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7996E219" w14:textId="77777777" w:rsidTr="007E2EE6">
        <w:tc>
          <w:tcPr>
            <w:tcW w:w="4533" w:type="dxa"/>
          </w:tcPr>
          <w:p w14:paraId="2AAD5A41" w14:textId="72678CFA" w:rsidR="007E2EE6" w:rsidRPr="00226BB8" w:rsidRDefault="007E2EE6" w:rsidP="007E2EE6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C39CB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6DF20AD8" w14:textId="1D2C51BC" w:rsidR="000F7B2B" w:rsidRPr="000F7B2B" w:rsidRDefault="000F7B2B" w:rsidP="000F7B2B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402B25AC" w14:textId="77777777" w:rsidTr="007E2EE6">
        <w:tc>
          <w:tcPr>
            <w:tcW w:w="4533" w:type="dxa"/>
          </w:tcPr>
          <w:p w14:paraId="49DE3D6A" w14:textId="2324C193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(Банковские реквизиты)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6ED23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4F245704" w14:textId="7A5E1076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(Банковские реквизиты)</w:t>
            </w:r>
          </w:p>
        </w:tc>
      </w:tr>
      <w:tr w:rsidR="007E2EE6" w14:paraId="2C50FC60" w14:textId="77777777" w:rsidTr="007E2EE6">
        <w:tc>
          <w:tcPr>
            <w:tcW w:w="4533" w:type="dxa"/>
          </w:tcPr>
          <w:p w14:paraId="0B9795FF" w14:textId="09984D1B" w:rsidR="007E2EE6" w:rsidRPr="00226BB8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bookmarkStart w:id="1" w:name="_Hlk166253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2208B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3C874438" w14:textId="4848632D" w:rsidR="007E2EE6" w:rsidRPr="000F7B2B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36CBE020" w14:textId="77777777" w:rsidTr="007E2EE6">
        <w:tc>
          <w:tcPr>
            <w:tcW w:w="4533" w:type="dxa"/>
          </w:tcPr>
          <w:p w14:paraId="4797C6CF" w14:textId="06D89795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(Наименование должности руководителя)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2C1CD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78C19DB3" w14:textId="12BFC748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(Наименование должности руководителя)</w:t>
            </w:r>
            <w:r w:rsidRPr="007E2EE6">
              <w:rPr>
                <w:rFonts w:ascii="Arial Nova Cond" w:hAnsi="Arial Nova Cond"/>
                <w:sz w:val="12"/>
                <w:szCs w:val="12"/>
              </w:rPr>
              <w:tab/>
            </w:r>
          </w:p>
        </w:tc>
      </w:tr>
      <w:tr w:rsidR="007E2EE6" w14:paraId="5C5A16C6" w14:textId="77777777" w:rsidTr="007E2EE6">
        <w:tc>
          <w:tcPr>
            <w:tcW w:w="4533" w:type="dxa"/>
          </w:tcPr>
          <w:p w14:paraId="2612A158" w14:textId="32D2C912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C462EB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1013A2D2" w14:textId="1C1192F0" w:rsidR="007E2EE6" w:rsidRPr="00226BB8" w:rsidRDefault="007E2EE6" w:rsidP="007E2EE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7E2EE6" w14:paraId="1147957A" w14:textId="77777777" w:rsidTr="007E2EE6">
        <w:tc>
          <w:tcPr>
            <w:tcW w:w="4533" w:type="dxa"/>
          </w:tcPr>
          <w:p w14:paraId="68397307" w14:textId="292B1C01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(Ф.И.О. руководителя)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611E0" w14:textId="77777777" w:rsid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7EFED53E" w14:textId="0E2D7E0B" w:rsidR="007E2EE6" w:rsidRPr="007E2EE6" w:rsidRDefault="007E2EE6" w:rsidP="007E2EE6">
            <w:pPr>
              <w:pStyle w:val="a3"/>
              <w:jc w:val="center"/>
              <w:rPr>
                <w:rFonts w:ascii="Arial Nova Cond" w:hAnsi="Arial Nova Cond"/>
                <w:b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(Ф.И.О. руководителя)</w:t>
            </w:r>
          </w:p>
        </w:tc>
      </w:tr>
    </w:tbl>
    <w:p w14:paraId="53D94C54" w14:textId="2CD6671D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1984E332" w14:textId="7F1F1FAE" w:rsidR="008159E2" w:rsidRPr="00DC2A83" w:rsidRDefault="008159E2" w:rsidP="00DC2A83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5B700735" w14:textId="4C615B7B" w:rsidR="00013F97" w:rsidRDefault="008159E2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7E2EE6">
        <w:rPr>
          <w:rFonts w:ascii="Arial Nova Cond" w:hAnsi="Arial Nova Cond"/>
          <w:sz w:val="16"/>
          <w:szCs w:val="16"/>
        </w:rPr>
        <w:t>М.П.</w:t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="007E2EE6">
        <w:rPr>
          <w:rFonts w:ascii="Arial Nova Cond" w:hAnsi="Arial Nova Cond"/>
          <w:sz w:val="16"/>
          <w:szCs w:val="16"/>
        </w:rPr>
        <w:t xml:space="preserve">   </w:t>
      </w:r>
      <w:r w:rsidRPr="007E2EE6">
        <w:rPr>
          <w:rFonts w:ascii="Arial Nova Cond" w:hAnsi="Arial Nova Cond"/>
          <w:sz w:val="16"/>
          <w:szCs w:val="16"/>
        </w:rPr>
        <w:tab/>
        <w:t>М.П.</w:t>
      </w:r>
    </w:p>
    <w:bookmarkEnd w:id="1"/>
    <w:p w14:paraId="4DFF67EE" w14:textId="5A430507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5824C924" w14:textId="16453DA0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7959EAE7" w14:textId="0995A093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4C3DD63B" w14:textId="7B50836D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5ACEDF50" w14:textId="4D59DD7F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0B933E63" w14:textId="2ACD0900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16DEFED9" w14:textId="03E38701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4ABEDF5E" w14:textId="178C0739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71FDC2A9" w14:textId="2F21CD00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3EC2395D" w14:textId="3C1F7FC0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1F74AFDC" w14:textId="3C163CA7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3C219415" w14:textId="6F3AB30E" w:rsidR="007A7D3A" w:rsidRDefault="007A7D3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39F42097" w14:textId="6593081C" w:rsidR="007A7D3A" w:rsidRDefault="007A7D3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54AB1068" w14:textId="41A157BF" w:rsidR="007A7D3A" w:rsidRDefault="007A7D3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65B01ECA" w14:textId="77777777" w:rsidR="007A7D3A" w:rsidRDefault="007A7D3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2D1067C5" w14:textId="6969ADDB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163F9ABB" w14:textId="211FA831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56841260" w14:textId="1084A777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4C194324" w14:textId="00319DCA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0A7EFC78" w14:textId="44A82FE8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0342B4DD" w14:textId="31212175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5F0D4E8F" w14:textId="1C8BB89D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373631C2" w14:textId="351FA755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1A634923" w14:textId="77777777" w:rsidR="00E569EF" w:rsidRDefault="00E569EF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  <w:bookmarkStart w:id="2" w:name="_GoBack"/>
      <w:bookmarkEnd w:id="2"/>
    </w:p>
    <w:p w14:paraId="5F6F23EE" w14:textId="45C2518E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4ABF843C" w14:textId="3040CEDC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414C9853" w14:textId="327C9027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6FB30680" w14:textId="420D50A4" w:rsidR="003254AA" w:rsidRDefault="003254AA" w:rsidP="00DC2A83">
      <w:pPr>
        <w:pStyle w:val="a3"/>
        <w:jc w:val="both"/>
        <w:rPr>
          <w:rFonts w:ascii="Arial Nova Cond" w:hAnsi="Arial Nova Cond"/>
          <w:sz w:val="16"/>
          <w:szCs w:val="16"/>
        </w:rPr>
      </w:pPr>
    </w:p>
    <w:p w14:paraId="1468A002" w14:textId="29EE1B70" w:rsidR="003254AA" w:rsidRPr="003254AA" w:rsidRDefault="003254AA" w:rsidP="00677480">
      <w:pPr>
        <w:pStyle w:val="a3"/>
        <w:jc w:val="right"/>
        <w:rPr>
          <w:rFonts w:ascii="Arial Nova Cond" w:hAnsi="Arial Nova Cond"/>
          <w:sz w:val="16"/>
          <w:szCs w:val="16"/>
        </w:rPr>
      </w:pPr>
      <w:r w:rsidRPr="003254AA">
        <w:rPr>
          <w:rFonts w:ascii="Arial Nova Cond" w:hAnsi="Arial Nova Cond"/>
          <w:sz w:val="16"/>
          <w:szCs w:val="16"/>
        </w:rPr>
        <w:t>Приложение №1</w:t>
      </w:r>
    </w:p>
    <w:p w14:paraId="315B3BEB" w14:textId="77777777" w:rsidR="007422B1" w:rsidRPr="003254AA" w:rsidRDefault="003254AA" w:rsidP="003254AA">
      <w:pPr>
        <w:pStyle w:val="a3"/>
        <w:jc w:val="both"/>
        <w:rPr>
          <w:rFonts w:ascii="Arial Nova Cond" w:hAnsi="Arial Nova Cond"/>
          <w:sz w:val="16"/>
          <w:szCs w:val="16"/>
        </w:rPr>
      </w:pPr>
      <w:r w:rsidRPr="003254AA">
        <w:rPr>
          <w:rFonts w:ascii="Arial Nova Cond" w:hAnsi="Arial Nova Cond"/>
          <w:sz w:val="16"/>
          <w:szCs w:val="16"/>
        </w:rPr>
        <w:tab/>
      </w:r>
    </w:p>
    <w:tbl>
      <w:tblPr>
        <w:tblStyle w:val="a4"/>
        <w:tblpPr w:leftFromText="180" w:rightFromText="180" w:vertAnchor="text" w:horzAnchor="page" w:tblpX="4666" w:tblpY="-15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4" w:space="0" w:color="808080" w:themeColor="background1" w:themeShade="80"/>
          <w:right w:val="single" w:sz="2" w:space="0" w:color="F2F2F2" w:themeColor="background1" w:themeShade="F2"/>
          <w:insideH w:val="none" w:sz="0" w:space="0" w:color="auto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7"/>
        <w:gridCol w:w="922"/>
        <w:gridCol w:w="440"/>
        <w:gridCol w:w="1684"/>
        <w:gridCol w:w="1417"/>
      </w:tblGrid>
      <w:tr w:rsidR="007D1175" w14:paraId="46ACA857" w14:textId="7E918ADC" w:rsidTr="007D1175">
        <w:tc>
          <w:tcPr>
            <w:tcW w:w="637" w:type="dxa"/>
          </w:tcPr>
          <w:p w14:paraId="3DC4F015" w14:textId="309A1482" w:rsidR="007D1175" w:rsidRDefault="007D1175" w:rsidP="00BC45A8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27C51107" w14:textId="3162FEBC" w:rsidR="007D1175" w:rsidRDefault="00E43CB3" w:rsidP="00BC45A8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/2019</w:t>
            </w:r>
          </w:p>
        </w:tc>
        <w:tc>
          <w:tcPr>
            <w:tcW w:w="440" w:type="dxa"/>
          </w:tcPr>
          <w:p w14:paraId="473B3D54" w14:textId="6D716B97" w:rsidR="007D1175" w:rsidRDefault="007D1175" w:rsidP="00BC45A8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ОТ</w:t>
            </w:r>
          </w:p>
        </w:tc>
        <w:tc>
          <w:tcPr>
            <w:tcW w:w="1684" w:type="dxa"/>
          </w:tcPr>
          <w:p w14:paraId="5E512BFB" w14:textId="77777777" w:rsidR="007D1175" w:rsidRDefault="007D1175" w:rsidP="00BC45A8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904FF" w14:textId="27D59B49" w:rsidR="007D1175" w:rsidRDefault="007D1175" w:rsidP="00BC45A8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2019 года</w:t>
            </w:r>
          </w:p>
        </w:tc>
      </w:tr>
    </w:tbl>
    <w:p w14:paraId="073674C5" w14:textId="038276A4" w:rsidR="007422B1" w:rsidRDefault="003E7093" w:rsidP="007422B1">
      <w:pPr>
        <w:pStyle w:val="a3"/>
        <w:jc w:val="right"/>
        <w:rPr>
          <w:rFonts w:ascii="Arial Nova Cond" w:hAnsi="Arial Nova Cond"/>
          <w:b/>
          <w:sz w:val="20"/>
          <w:szCs w:val="20"/>
        </w:rPr>
      </w:pPr>
      <w:r>
        <w:rPr>
          <w:rFonts w:ascii="Arial Nova Cond" w:hAnsi="Arial Nova Cond"/>
          <w:b/>
          <w:sz w:val="20"/>
          <w:szCs w:val="20"/>
        </w:rPr>
        <w:t xml:space="preserve"> </w:t>
      </w:r>
      <w:r w:rsidR="007422B1">
        <w:rPr>
          <w:rFonts w:ascii="Arial Nova Cond" w:hAnsi="Arial Nova Cond"/>
          <w:b/>
          <w:sz w:val="20"/>
          <w:szCs w:val="20"/>
        </w:rPr>
        <w:t xml:space="preserve">СПЕЦИФИКАЦИЯ К </w:t>
      </w:r>
      <w:r w:rsidR="007422B1" w:rsidRPr="00037B51">
        <w:rPr>
          <w:rFonts w:ascii="Arial Nova Cond" w:hAnsi="Arial Nova Cond"/>
          <w:b/>
          <w:sz w:val="20"/>
          <w:szCs w:val="20"/>
        </w:rPr>
        <w:t>ДОГОВОР</w:t>
      </w:r>
      <w:r w:rsidR="007422B1">
        <w:rPr>
          <w:rFonts w:ascii="Arial Nova Cond" w:hAnsi="Arial Nova Cond"/>
          <w:b/>
          <w:sz w:val="20"/>
          <w:szCs w:val="20"/>
        </w:rPr>
        <w:t>У</w:t>
      </w:r>
      <w:r>
        <w:rPr>
          <w:rFonts w:ascii="Arial Nova Cond" w:hAnsi="Arial Nova Cond"/>
          <w:b/>
          <w:sz w:val="20"/>
          <w:szCs w:val="20"/>
        </w:rPr>
        <w:t xml:space="preserve"> </w:t>
      </w:r>
      <w:r w:rsidR="007422B1" w:rsidRPr="00037B51">
        <w:rPr>
          <w:rFonts w:ascii="Arial Nova Cond" w:hAnsi="Arial Nova Cond"/>
          <w:b/>
          <w:sz w:val="20"/>
          <w:szCs w:val="20"/>
        </w:rPr>
        <w:t>№</w:t>
      </w:r>
    </w:p>
    <w:p w14:paraId="4F2A5B8B" w14:textId="77777777" w:rsidR="007422B1" w:rsidRPr="00037B51" w:rsidRDefault="007422B1" w:rsidP="007422B1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037B51">
        <w:rPr>
          <w:rFonts w:ascii="Arial Nova Cond" w:hAnsi="Arial Nova Cond"/>
          <w:b/>
          <w:sz w:val="20"/>
          <w:szCs w:val="20"/>
        </w:rPr>
        <w:t>АРЕНДЫ ОБОРУДОВАНИЯ С ПРЕДОСТАВЛЕНИЕМ УСЛУГ</w:t>
      </w:r>
    </w:p>
    <w:p w14:paraId="2706C342" w14:textId="3024E259" w:rsidR="007422B1" w:rsidRDefault="007422B1" w:rsidP="007422B1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  <w:r w:rsidRPr="00037B51">
        <w:rPr>
          <w:rFonts w:ascii="Arial Nova Cond" w:hAnsi="Arial Nova Cond"/>
          <w:b/>
          <w:sz w:val="20"/>
          <w:szCs w:val="20"/>
        </w:rPr>
        <w:t>ПО ЕГО ООБСЛУЖИВАНИЮ И ЭКСПЛУАТАЦИИ.</w:t>
      </w:r>
    </w:p>
    <w:p w14:paraId="120C3FFC" w14:textId="7AFF5D3E" w:rsidR="006C7286" w:rsidRDefault="006C7286" w:rsidP="007422B1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</w:p>
    <w:p w14:paraId="31A9044B" w14:textId="77777777" w:rsidR="006C7286" w:rsidRPr="00037B51" w:rsidRDefault="006C7286" w:rsidP="007422B1">
      <w:pPr>
        <w:pStyle w:val="a3"/>
        <w:jc w:val="center"/>
        <w:rPr>
          <w:rFonts w:ascii="Arial Nova Cond" w:hAnsi="Arial Nova Cond"/>
          <w:b/>
          <w:sz w:val="20"/>
          <w:szCs w:val="20"/>
        </w:rPr>
      </w:pPr>
    </w:p>
    <w:p w14:paraId="41F8C514" w14:textId="284FD457" w:rsidR="003254AA" w:rsidRDefault="00221AB2" w:rsidP="00221AB2">
      <w:pPr>
        <w:pStyle w:val="a3"/>
        <w:jc w:val="right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Цены указаны без учёта % НДС.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346"/>
        <w:gridCol w:w="1347"/>
        <w:gridCol w:w="1346"/>
        <w:gridCol w:w="1347"/>
      </w:tblGrid>
      <w:tr w:rsidR="004813FA" w:rsidRPr="004813FA" w14:paraId="485187FE" w14:textId="77777777" w:rsidTr="004813FA">
        <w:tc>
          <w:tcPr>
            <w:tcW w:w="4248" w:type="dxa"/>
            <w:shd w:val="clear" w:color="auto" w:fill="323E4F" w:themeFill="text2" w:themeFillShade="BF"/>
          </w:tcPr>
          <w:p w14:paraId="6B8E7A8A" w14:textId="77777777" w:rsidR="00FD2C9B" w:rsidRPr="004813FA" w:rsidRDefault="00FD2C9B" w:rsidP="003254AA">
            <w:pPr>
              <w:pStyle w:val="a3"/>
              <w:jc w:val="both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323E4F" w:themeFill="text2" w:themeFillShade="BF"/>
          </w:tcPr>
          <w:p w14:paraId="53FFEB34" w14:textId="79DBF8F7" w:rsidR="00FD2C9B" w:rsidRPr="004813FA" w:rsidRDefault="00FD2C9B" w:rsidP="00EB0C27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100 кВт</w:t>
            </w:r>
          </w:p>
        </w:tc>
        <w:tc>
          <w:tcPr>
            <w:tcW w:w="1347" w:type="dxa"/>
            <w:shd w:val="clear" w:color="auto" w:fill="323E4F" w:themeFill="text2" w:themeFillShade="BF"/>
          </w:tcPr>
          <w:p w14:paraId="1BEF1976" w14:textId="53FB7133" w:rsidR="00FD2C9B" w:rsidRPr="004813FA" w:rsidRDefault="00FD2C9B" w:rsidP="00EB0C27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80 кВт</w:t>
            </w:r>
          </w:p>
        </w:tc>
        <w:tc>
          <w:tcPr>
            <w:tcW w:w="1346" w:type="dxa"/>
            <w:shd w:val="clear" w:color="auto" w:fill="323E4F" w:themeFill="text2" w:themeFillShade="BF"/>
          </w:tcPr>
          <w:p w14:paraId="3EB0891A" w14:textId="4292E930" w:rsidR="00FD2C9B" w:rsidRPr="004813FA" w:rsidRDefault="00FD2C9B" w:rsidP="00EB0C27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50 кВт</w:t>
            </w:r>
          </w:p>
        </w:tc>
        <w:tc>
          <w:tcPr>
            <w:tcW w:w="1347" w:type="dxa"/>
            <w:shd w:val="clear" w:color="auto" w:fill="323E4F" w:themeFill="text2" w:themeFillShade="BF"/>
          </w:tcPr>
          <w:p w14:paraId="15887DFE" w14:textId="148AB465" w:rsidR="00FD2C9B" w:rsidRPr="004813FA" w:rsidRDefault="00FD2C9B" w:rsidP="00EB0C27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30 кВт</w:t>
            </w:r>
          </w:p>
        </w:tc>
      </w:tr>
      <w:tr w:rsidR="00FD2C9B" w14:paraId="4CE40DF4" w14:textId="77777777" w:rsidTr="00395C18">
        <w:tc>
          <w:tcPr>
            <w:tcW w:w="4248" w:type="dxa"/>
          </w:tcPr>
          <w:p w14:paraId="7ADB024C" w14:textId="3D18C978" w:rsidR="00FD2C9B" w:rsidRDefault="009500A6" w:rsidP="003254AA">
            <w:pPr>
              <w:pStyle w:val="a3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Стоимость аренды ДГУ за смену (10 часов)</w:t>
            </w:r>
            <w:r w:rsidR="00E65136">
              <w:rPr>
                <w:rFonts w:ascii="Arial Nova Cond" w:hAnsi="Arial Nova Cond"/>
                <w:sz w:val="20"/>
                <w:szCs w:val="20"/>
              </w:rPr>
              <w:t>:</w:t>
            </w:r>
          </w:p>
        </w:tc>
        <w:tc>
          <w:tcPr>
            <w:tcW w:w="1346" w:type="dxa"/>
          </w:tcPr>
          <w:p w14:paraId="3EF41472" w14:textId="37FC433C" w:rsidR="00FD2C9B" w:rsidRDefault="00622729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</w:t>
            </w:r>
            <w:r w:rsidR="00E45B68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000</w:t>
            </w:r>
            <w:r w:rsidR="00E45B68">
              <w:rPr>
                <w:rFonts w:ascii="Arial Nova Cond" w:hAnsi="Arial Nova Cond"/>
                <w:sz w:val="20"/>
                <w:szCs w:val="20"/>
              </w:rPr>
              <w:t>,00</w:t>
            </w:r>
          </w:p>
        </w:tc>
        <w:tc>
          <w:tcPr>
            <w:tcW w:w="1347" w:type="dxa"/>
          </w:tcPr>
          <w:p w14:paraId="34C1368D" w14:textId="63AC1A67" w:rsidR="00FD2C9B" w:rsidRDefault="00E45B68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18 000,00</w:t>
            </w:r>
          </w:p>
        </w:tc>
        <w:tc>
          <w:tcPr>
            <w:tcW w:w="1346" w:type="dxa"/>
          </w:tcPr>
          <w:p w14:paraId="73569098" w14:textId="15284408" w:rsidR="00FD2C9B" w:rsidRDefault="006B265D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</w:t>
            </w:r>
            <w:r w:rsidR="007A7D3A">
              <w:rPr>
                <w:rFonts w:ascii="Arial Nova Cond" w:hAnsi="Arial Nova Cond"/>
                <w:sz w:val="20"/>
                <w:szCs w:val="20"/>
              </w:rPr>
              <w:t>6 0</w:t>
            </w:r>
            <w:r>
              <w:rPr>
                <w:rFonts w:ascii="Arial Nova Cond" w:hAnsi="Arial Nova Cond"/>
                <w:sz w:val="20"/>
                <w:szCs w:val="20"/>
              </w:rPr>
              <w:t>00,00</w:t>
            </w:r>
          </w:p>
        </w:tc>
        <w:tc>
          <w:tcPr>
            <w:tcW w:w="1347" w:type="dxa"/>
          </w:tcPr>
          <w:p w14:paraId="5AF5FB19" w14:textId="6E624698" w:rsidR="00FD2C9B" w:rsidRDefault="006B265D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</w:t>
            </w:r>
            <w:r w:rsidR="007A7D3A">
              <w:rPr>
                <w:rFonts w:ascii="Arial Nova Cond" w:hAnsi="Arial Nova Cond"/>
                <w:sz w:val="20"/>
                <w:szCs w:val="20"/>
              </w:rPr>
              <w:t>5 0</w:t>
            </w:r>
            <w:r>
              <w:rPr>
                <w:rFonts w:ascii="Arial Nova Cond" w:hAnsi="Arial Nova Cond"/>
                <w:sz w:val="20"/>
                <w:szCs w:val="20"/>
              </w:rPr>
              <w:t>00,00</w:t>
            </w:r>
          </w:p>
        </w:tc>
      </w:tr>
      <w:tr w:rsidR="00FD2C9B" w14:paraId="60754109" w14:textId="77777777" w:rsidTr="00395C18">
        <w:tc>
          <w:tcPr>
            <w:tcW w:w="4248" w:type="dxa"/>
          </w:tcPr>
          <w:p w14:paraId="63F83097" w14:textId="40B6BA60" w:rsidR="00FD2C9B" w:rsidRDefault="0013451F" w:rsidP="003254AA">
            <w:pPr>
              <w:pStyle w:val="a3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Стоимость аренды ДГУ за работу свыше смены (переработка) за каждый час</w:t>
            </w:r>
            <w:r w:rsidR="00E65136">
              <w:rPr>
                <w:rFonts w:ascii="Arial Nova Cond" w:hAnsi="Arial Nova Cond"/>
                <w:sz w:val="20"/>
                <w:szCs w:val="20"/>
              </w:rPr>
              <w:t>:</w:t>
            </w:r>
          </w:p>
        </w:tc>
        <w:tc>
          <w:tcPr>
            <w:tcW w:w="1346" w:type="dxa"/>
          </w:tcPr>
          <w:p w14:paraId="436D00B9" w14:textId="5C7DD7CE" w:rsidR="00FD2C9B" w:rsidRDefault="00E45B68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2 000,00</w:t>
            </w:r>
          </w:p>
        </w:tc>
        <w:tc>
          <w:tcPr>
            <w:tcW w:w="1347" w:type="dxa"/>
          </w:tcPr>
          <w:p w14:paraId="47C19A50" w14:textId="62CCD360" w:rsidR="00FD2C9B" w:rsidRDefault="00E45B68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1 800,00</w:t>
            </w:r>
          </w:p>
        </w:tc>
        <w:tc>
          <w:tcPr>
            <w:tcW w:w="1346" w:type="dxa"/>
          </w:tcPr>
          <w:p w14:paraId="6949D87C" w14:textId="1D3ADC34" w:rsidR="00FD2C9B" w:rsidRDefault="006B265D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1 </w:t>
            </w:r>
            <w:r w:rsidR="007A7D3A">
              <w:rPr>
                <w:rFonts w:ascii="Arial Nova Cond" w:hAnsi="Arial Nova Cond"/>
                <w:sz w:val="20"/>
                <w:szCs w:val="20"/>
              </w:rPr>
              <w:t>60</w:t>
            </w:r>
            <w:r>
              <w:rPr>
                <w:rFonts w:ascii="Arial Nova Cond" w:hAnsi="Arial Nova Cond"/>
                <w:sz w:val="20"/>
                <w:szCs w:val="20"/>
              </w:rPr>
              <w:t>0,00</w:t>
            </w:r>
          </w:p>
        </w:tc>
        <w:tc>
          <w:tcPr>
            <w:tcW w:w="1347" w:type="dxa"/>
          </w:tcPr>
          <w:p w14:paraId="5102FCB0" w14:textId="3FFB1BC9" w:rsidR="00FD2C9B" w:rsidRDefault="006B265D" w:rsidP="00E45B68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1 </w:t>
            </w:r>
            <w:r w:rsidR="007A7D3A">
              <w:rPr>
                <w:rFonts w:ascii="Arial Nova Cond" w:hAnsi="Arial Nova Cond"/>
                <w:sz w:val="20"/>
                <w:szCs w:val="20"/>
              </w:rPr>
              <w:t>50</w:t>
            </w:r>
            <w:r>
              <w:rPr>
                <w:rFonts w:ascii="Arial Nova Cond" w:hAnsi="Arial Nova Cond"/>
                <w:sz w:val="20"/>
                <w:szCs w:val="20"/>
              </w:rPr>
              <w:t>0,00</w:t>
            </w:r>
          </w:p>
        </w:tc>
      </w:tr>
    </w:tbl>
    <w:p w14:paraId="4E5BE7BA" w14:textId="77777777" w:rsidR="007D1175" w:rsidRDefault="007D1175" w:rsidP="003254AA">
      <w:pPr>
        <w:pStyle w:val="a3"/>
        <w:jc w:val="both"/>
        <w:rPr>
          <w:rFonts w:ascii="Arial Nova Cond" w:hAnsi="Arial Nova Cond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80"/>
        <w:gridCol w:w="640"/>
        <w:gridCol w:w="720"/>
        <w:gridCol w:w="580"/>
        <w:gridCol w:w="380"/>
        <w:gridCol w:w="520"/>
        <w:gridCol w:w="1360"/>
        <w:gridCol w:w="959"/>
      </w:tblGrid>
      <w:tr w:rsidR="008D15EC" w:rsidRPr="008D15EC" w14:paraId="7FA4A287" w14:textId="77777777" w:rsidTr="008D15EC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163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Calibri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D15EC">
              <w:rPr>
                <w:rFonts w:ascii="Arial Nova Cond" w:eastAsia="Times New Roman" w:hAnsi="Arial Nova Cond" w:cs="Calibri"/>
                <w:bCs/>
                <w:color w:val="000000"/>
                <w:sz w:val="20"/>
                <w:szCs w:val="20"/>
                <w:u w:val="single"/>
                <w:lang w:eastAsia="ru-RU"/>
              </w:rPr>
              <w:t>В стоимость оборудования входит: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8C3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Calibri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37F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A85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0AC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6F4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AC4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007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Times New Roman"/>
                <w:sz w:val="20"/>
                <w:szCs w:val="20"/>
                <w:lang w:eastAsia="ru-RU"/>
              </w:rPr>
            </w:pPr>
          </w:p>
        </w:tc>
      </w:tr>
      <w:tr w:rsidR="008D15EC" w:rsidRPr="008D15EC" w14:paraId="074F0906" w14:textId="77777777" w:rsidTr="008D15EC"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C18C4" w14:textId="055BBE3D" w:rsidR="008D15EC" w:rsidRPr="008D15EC" w:rsidRDefault="00E10804" w:rsidP="008D15EC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  <w:t>А</w:t>
            </w:r>
            <w:r w:rsidR="008F246B"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  <w:t>ренд</w:t>
            </w:r>
            <w:r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  <w:t xml:space="preserve">а ДГУ 10 часов. </w:t>
            </w:r>
            <w:r w:rsidR="008D15EC" w:rsidRPr="008D15EC"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  <w:t>Настройка, дозаправка, контроль работы генератора и наличие постоянного оператора на объекте.</w:t>
            </w:r>
          </w:p>
        </w:tc>
      </w:tr>
      <w:tr w:rsidR="008D15EC" w:rsidRPr="008D15EC" w14:paraId="40FE4A86" w14:textId="77777777" w:rsidTr="008D15EC"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9DB48" w14:textId="77777777" w:rsidR="008D15EC" w:rsidRPr="008D15EC" w:rsidRDefault="008D15EC" w:rsidP="008D15EC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</w:pPr>
            <w:r w:rsidRPr="008D15EC">
              <w:rPr>
                <w:rFonts w:ascii="Arial Nova Cond" w:eastAsia="Times New Roman" w:hAnsi="Arial Nova Cond" w:cs="Calibri"/>
                <w:color w:val="000000"/>
                <w:sz w:val="20"/>
                <w:szCs w:val="20"/>
                <w:lang w:eastAsia="ru-RU"/>
              </w:rPr>
              <w:t>Кабель 30м, 2 фишки 63 А, переходник с 63А на 32А, переходник с 32А на 5 шуко</w:t>
            </w:r>
          </w:p>
        </w:tc>
      </w:tr>
    </w:tbl>
    <w:p w14:paraId="47FFE4E0" w14:textId="3EFC31F4" w:rsidR="00127A6F" w:rsidRDefault="00127A6F" w:rsidP="003254AA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225171A6" w14:textId="2981A547" w:rsidR="00EB0C27" w:rsidRDefault="00EB0C27" w:rsidP="003254AA">
      <w:pPr>
        <w:pStyle w:val="a3"/>
        <w:jc w:val="both"/>
        <w:rPr>
          <w:rFonts w:ascii="Arial Nova Cond" w:hAnsi="Arial Nova Cond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337"/>
        <w:gridCol w:w="6184"/>
        <w:gridCol w:w="1559"/>
        <w:gridCol w:w="1700"/>
      </w:tblGrid>
      <w:tr w:rsidR="00160BCF" w14:paraId="4F27F73E" w14:textId="77777777" w:rsidTr="00456D3A">
        <w:trPr>
          <w:trHeight w:val="57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DD1" w14:textId="692D6FA5" w:rsidR="00160BCF" w:rsidRPr="00160BCF" w:rsidRDefault="00160BCF" w:rsidP="00160BCF">
            <w:pPr>
              <w:pStyle w:val="a3"/>
              <w:jc w:val="right"/>
              <w:rPr>
                <w:rFonts w:ascii="Arial Nova Cond" w:hAnsi="Arial Nova Cond"/>
                <w:sz w:val="18"/>
                <w:szCs w:val="18"/>
              </w:rPr>
            </w:pPr>
            <w:r w:rsidRPr="00160BCF">
              <w:rPr>
                <w:rFonts w:ascii="Arial Nova Cond" w:hAnsi="Arial Nova Cond"/>
                <w:sz w:val="18"/>
                <w:szCs w:val="18"/>
              </w:rPr>
              <w:t>Цены указаны без учёта безналичного расчёта</w:t>
            </w:r>
            <w:r>
              <w:rPr>
                <w:rFonts w:ascii="Arial Nova Cond" w:hAnsi="Arial Nova Cond"/>
                <w:sz w:val="18"/>
                <w:szCs w:val="18"/>
              </w:rPr>
              <w:t>:</w:t>
            </w:r>
            <w:r w:rsidRPr="00160BCF">
              <w:rPr>
                <w:rFonts w:ascii="Arial Nova Cond" w:hAnsi="Arial Nova Cond"/>
                <w:sz w:val="18"/>
                <w:szCs w:val="18"/>
              </w:rPr>
              <w:t xml:space="preserve"> ИП +10</w:t>
            </w:r>
            <w:proofErr w:type="gramStart"/>
            <w:r w:rsidRPr="00160BCF">
              <w:rPr>
                <w:rFonts w:ascii="Arial Nova Cond" w:hAnsi="Arial Nova Cond"/>
                <w:sz w:val="18"/>
                <w:szCs w:val="18"/>
              </w:rPr>
              <w:t>%,  +</w:t>
            </w:r>
            <w:proofErr w:type="gramEnd"/>
            <w:r w:rsidRPr="00160BCF">
              <w:rPr>
                <w:rFonts w:ascii="Arial Nova Cond" w:hAnsi="Arial Nova Cond"/>
                <w:sz w:val="18"/>
                <w:szCs w:val="18"/>
              </w:rPr>
              <w:t>20%НДС</w:t>
            </w:r>
          </w:p>
        </w:tc>
      </w:tr>
      <w:tr w:rsidR="004813FA" w:rsidRPr="004813FA" w14:paraId="0128147F" w14:textId="77777777" w:rsidTr="00B12CAB">
        <w:trPr>
          <w:trHeight w:val="5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 w:themeFill="text2" w:themeFillShade="BF"/>
            <w:noWrap/>
            <w:vAlign w:val="center"/>
            <w:hideMark/>
          </w:tcPr>
          <w:p w14:paraId="4B44E7D5" w14:textId="77777777" w:rsidR="00461FFE" w:rsidRPr="004813FA" w:rsidRDefault="00461FFE" w:rsidP="000721EA">
            <w:pPr>
              <w:pStyle w:val="a3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23E4F" w:themeFill="text2" w:themeFillShade="BF"/>
            <w:noWrap/>
            <w:vAlign w:val="center"/>
            <w:hideMark/>
          </w:tcPr>
          <w:p w14:paraId="2D7EA14F" w14:textId="77777777" w:rsidR="00461FFE" w:rsidRPr="004813FA" w:rsidRDefault="00461FFE" w:rsidP="000721EA">
            <w:pPr>
              <w:pStyle w:val="a3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 w:themeFill="text2" w:themeFillShade="BF"/>
            <w:noWrap/>
            <w:vAlign w:val="center"/>
            <w:hideMark/>
          </w:tcPr>
          <w:p w14:paraId="6DFF1FC0" w14:textId="77777777" w:rsidR="00461FFE" w:rsidRPr="004813FA" w:rsidRDefault="00461FFE" w:rsidP="004813FA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proofErr w:type="spellStart"/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Ед.изм</w:t>
            </w:r>
            <w:proofErr w:type="spellEnd"/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 w:themeFill="text2" w:themeFillShade="BF"/>
            <w:noWrap/>
            <w:vAlign w:val="center"/>
            <w:hideMark/>
          </w:tcPr>
          <w:p w14:paraId="6F71F099" w14:textId="77777777" w:rsidR="00461FFE" w:rsidRPr="004813FA" w:rsidRDefault="00461FFE" w:rsidP="004813FA">
            <w:pPr>
              <w:pStyle w:val="a3"/>
              <w:jc w:val="center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4813FA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Цена</w:t>
            </w:r>
          </w:p>
        </w:tc>
      </w:tr>
      <w:tr w:rsidR="00461FFE" w:rsidRPr="00AF4D3B" w14:paraId="1DCEB98D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B78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BE71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 xml:space="preserve">Аварийное реагирование.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259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услуга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3C6" w14:textId="2192C2AC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1 000,00 </w:t>
            </w:r>
          </w:p>
        </w:tc>
      </w:tr>
      <w:tr w:rsidR="00461FFE" w:rsidRPr="00C928DC" w14:paraId="721A2667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8CD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6B41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Стоимость за ложный вызов.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ABB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заявка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81A9" w14:textId="77777777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>50%</w:t>
            </w:r>
          </w:p>
        </w:tc>
      </w:tr>
      <w:tr w:rsidR="00461FFE" w:rsidRPr="00C928DC" w14:paraId="7506BA76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0EA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48D1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Стоимость топлива.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4D9" w14:textId="77777777" w:rsidR="00461FFE" w:rsidRPr="00AF4D3B" w:rsidRDefault="00461FFE" w:rsidP="004813FA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Входит в стоимость</w:t>
            </w:r>
          </w:p>
        </w:tc>
      </w:tr>
      <w:tr w:rsidR="00461FFE" w:rsidRPr="00C928DC" w14:paraId="4B199997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4C9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B67F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Стоимость обслуживания персоналом.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7CE" w14:textId="77777777" w:rsidR="00461FFE" w:rsidRPr="00AF4D3B" w:rsidRDefault="00461FFE" w:rsidP="004813FA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Входит в стоимость</w:t>
            </w:r>
          </w:p>
        </w:tc>
      </w:tr>
      <w:tr w:rsidR="00461FFE" w:rsidRPr="00C928DC" w14:paraId="4EFC5ADA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428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4541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 xml:space="preserve">Стоимость доставки по </w:t>
            </w:r>
            <w:proofErr w:type="spellStart"/>
            <w:r w:rsidRPr="000721EA">
              <w:rPr>
                <w:rFonts w:ascii="Arial Nova Cond" w:hAnsi="Arial Nova Cond"/>
                <w:sz w:val="20"/>
                <w:szCs w:val="20"/>
              </w:rPr>
              <w:t>г.Москве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9679" w14:textId="77777777" w:rsidR="00461FFE" w:rsidRPr="00AF4D3B" w:rsidRDefault="00461FFE" w:rsidP="004813FA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Входит в стоимость</w:t>
            </w:r>
          </w:p>
        </w:tc>
      </w:tr>
      <w:tr w:rsidR="00461FFE" w:rsidRPr="00C928DC" w14:paraId="3F795EDA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E31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F534" w14:textId="77777777" w:rsidR="00461FFE" w:rsidRPr="000721EA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0721EA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(коммутации) до 30 м. включительно.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98D8" w14:textId="77777777" w:rsidR="00461FFE" w:rsidRPr="00AF4D3B" w:rsidRDefault="00461FFE" w:rsidP="004813FA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Входит в стоимость</w:t>
            </w:r>
          </w:p>
        </w:tc>
      </w:tr>
      <w:tr w:rsidR="00461FFE" w:rsidRPr="00AF4D3B" w14:paraId="4EE20CF1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9681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AD6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 xml:space="preserve">Стоимость доставки по </w:t>
            </w:r>
            <w:proofErr w:type="spellStart"/>
            <w:r w:rsidRPr="00AF4D3B">
              <w:rPr>
                <w:rFonts w:ascii="Arial Nova Cond" w:hAnsi="Arial Nova Cond"/>
                <w:sz w:val="20"/>
                <w:szCs w:val="20"/>
              </w:rPr>
              <w:t>г.Москве</w:t>
            </w:r>
            <w:proofErr w:type="spellEnd"/>
            <w:r w:rsidRPr="00AF4D3B">
              <w:rPr>
                <w:rFonts w:ascii="Arial Nova Cond" w:hAnsi="Arial Nova Cond"/>
                <w:sz w:val="20"/>
                <w:szCs w:val="20"/>
              </w:rPr>
              <w:t xml:space="preserve"> (ТТК, центр)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5E6" w14:textId="77777777" w:rsidR="00461FFE" w:rsidRPr="00AF4D3B" w:rsidRDefault="00461FFE" w:rsidP="00AF4D3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доставка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337" w14:textId="7C714C8D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>800,00</w:t>
            </w:r>
          </w:p>
        </w:tc>
      </w:tr>
      <w:tr w:rsidR="00461FFE" w:rsidRPr="00AF4D3B" w14:paraId="253955CF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BF9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61CF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доставки по Московской области.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737" w14:textId="77777777" w:rsidR="00461FFE" w:rsidRPr="00AF4D3B" w:rsidRDefault="00461FFE" w:rsidP="00AF4D3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F87B" w14:textId="104C7A33" w:rsidR="00461FFE" w:rsidRPr="00AF4D3B" w:rsidRDefault="00461FFE" w:rsidP="00DB0494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>70,00</w:t>
            </w:r>
          </w:p>
        </w:tc>
      </w:tr>
      <w:tr w:rsidR="00B12CAB" w:rsidRPr="00AF4D3B" w14:paraId="49E9B868" w14:textId="77777777" w:rsidTr="00B12CAB">
        <w:trPr>
          <w:trHeight w:val="5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23E4F" w:themeFill="text2" w:themeFillShade="BF"/>
            <w:noWrap/>
            <w:vAlign w:val="center"/>
            <w:hideMark/>
          </w:tcPr>
          <w:p w14:paraId="239DB8D9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Дополнительное оборудование: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 w:themeFill="text2" w:themeFillShade="BF"/>
            <w:noWrap/>
            <w:vAlign w:val="center"/>
            <w:hideMark/>
          </w:tcPr>
          <w:p w14:paraId="74C91DB8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 w:themeFill="text2" w:themeFillShade="BF"/>
            <w:noWrap/>
            <w:vAlign w:val="center"/>
            <w:hideMark/>
          </w:tcPr>
          <w:p w14:paraId="62860138" w14:textId="77777777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461FFE" w:rsidRPr="00AF4D3B" w14:paraId="0D53111B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95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6923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100кВт, 80кВт)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A98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30-50 метров.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2F9" w14:textId="79E2D114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>2 500,00</w:t>
            </w:r>
          </w:p>
        </w:tc>
      </w:tr>
      <w:tr w:rsidR="00461FFE" w:rsidRPr="00AF4D3B" w14:paraId="2FEA40C9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C05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2308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100кВт, 80кВт)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43B" w14:textId="21BE3F30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50-70 метров.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B9C" w14:textId="0D7BDA30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>5 000,00</w:t>
            </w:r>
          </w:p>
        </w:tc>
      </w:tr>
      <w:tr w:rsidR="00461FFE" w:rsidRPr="00AF4D3B" w14:paraId="1944C829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2F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0BD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100кВт, 80кВт)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F040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70-100 метров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7E1" w14:textId="205A8175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    7 </w:t>
            </w:r>
            <w:r w:rsidR="007A7D3A">
              <w:rPr>
                <w:rFonts w:ascii="Arial Nova Cond" w:hAnsi="Arial Nova Cond"/>
                <w:bCs/>
                <w:sz w:val="20"/>
                <w:szCs w:val="20"/>
              </w:rPr>
              <w:t>0</w:t>
            </w: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00,00 </w:t>
            </w:r>
          </w:p>
        </w:tc>
      </w:tr>
      <w:tr w:rsidR="00461FFE" w:rsidRPr="00AF4D3B" w14:paraId="15DD7253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831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0988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30кВт, 50кВт)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EAD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30-50 метров.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C80" w14:textId="1177124D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    1 500,00</w:t>
            </w:r>
          </w:p>
        </w:tc>
      </w:tr>
      <w:tr w:rsidR="00461FFE" w:rsidRPr="00AF4D3B" w14:paraId="477BEFEA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99FD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75D2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30кВт, 50кВт)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DD51" w14:textId="1A8AE55D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50-70 метров.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912" w14:textId="17378A2B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    3 000,00 </w:t>
            </w:r>
          </w:p>
        </w:tc>
      </w:tr>
      <w:tr w:rsidR="00461FFE" w:rsidRPr="00AF4D3B" w14:paraId="2141F58C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BED1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5DD4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Стоимость аренды силового кабеля (ДГУ 30кВт, 50кВт)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31E8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70-100 метров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B58" w14:textId="7E0E0D10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    4 000,00 </w:t>
            </w:r>
          </w:p>
        </w:tc>
      </w:tr>
      <w:tr w:rsidR="00461FFE" w:rsidRPr="00AF4D3B" w14:paraId="5C3958A0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8E2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7BD1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Распределительный щит 63А/32А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230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D4C" w14:textId="25A28B6E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1 500,00 </w:t>
            </w:r>
          </w:p>
        </w:tc>
      </w:tr>
      <w:tr w:rsidR="00461FFE" w:rsidRPr="00AF4D3B" w14:paraId="17B90CC9" w14:textId="77777777" w:rsidTr="00B12CAB">
        <w:trPr>
          <w:trHeight w:val="45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DEEC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D3AF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Кабель-каналы 0,9м (защищают силовые кабели от возможных повреждений, а также защищают людей от возможного поражения током)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325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1 шт.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2BA" w14:textId="0B61FE84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500,00 </w:t>
            </w:r>
          </w:p>
        </w:tc>
      </w:tr>
      <w:tr w:rsidR="00461FFE" w:rsidRPr="00AF4D3B" w14:paraId="1B7DEB78" w14:textId="77777777" w:rsidTr="00B12CAB">
        <w:trPr>
          <w:trHeight w:val="45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2BE0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F457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76B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64FC" w14:textId="77777777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</w:p>
        </w:tc>
      </w:tr>
      <w:tr w:rsidR="00461FFE" w:rsidRPr="00AF4D3B" w14:paraId="2AF47C0D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EDA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7D3D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Монтажный комплект для подключения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A84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F5F" w14:textId="627B91A3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    2 000,00 </w:t>
            </w:r>
          </w:p>
        </w:tc>
      </w:tr>
      <w:tr w:rsidR="00461FFE" w:rsidRPr="00AF4D3B" w14:paraId="3083B521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EB7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2A9A" w14:textId="0299362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Дистр</w:t>
            </w:r>
            <w:r w:rsidR="005D4E54">
              <w:rPr>
                <w:rFonts w:ascii="Arial Nova Cond" w:hAnsi="Arial Nova Cond"/>
                <w:sz w:val="20"/>
                <w:szCs w:val="20"/>
              </w:rPr>
              <w:t>и</w:t>
            </w:r>
            <w:r w:rsidRPr="00AF4D3B">
              <w:rPr>
                <w:rFonts w:ascii="Arial Nova Cond" w:hAnsi="Arial Nova Cond"/>
                <w:sz w:val="20"/>
                <w:szCs w:val="20"/>
              </w:rPr>
              <w:t xml:space="preserve">бьютер питания (розетки </w:t>
            </w:r>
            <w:proofErr w:type="gramStart"/>
            <w:r w:rsidRPr="00AF4D3B">
              <w:rPr>
                <w:rFonts w:ascii="Arial Nova Cond" w:hAnsi="Arial Nova Cond"/>
                <w:sz w:val="20"/>
                <w:szCs w:val="20"/>
              </w:rPr>
              <w:t>Шуко )</w:t>
            </w:r>
            <w:proofErr w:type="gramEnd"/>
            <w:r w:rsidRPr="00AF4D3B">
              <w:rPr>
                <w:rFonts w:ascii="Arial Nova Cond" w:hAnsi="Arial Nova Cond"/>
                <w:sz w:val="20"/>
                <w:szCs w:val="20"/>
              </w:rPr>
              <w:t xml:space="preserve"> 100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31A8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EED8" w14:textId="4AFB4F67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      1 000,00 </w:t>
            </w:r>
          </w:p>
        </w:tc>
      </w:tr>
      <w:tr w:rsidR="00461FFE" w:rsidRPr="00AF4D3B" w14:paraId="40550080" w14:textId="77777777" w:rsidTr="00B12CAB">
        <w:trPr>
          <w:trHeight w:val="5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729A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5FF3" w14:textId="77777777" w:rsidR="00461FFE" w:rsidRPr="00AF4D3B" w:rsidRDefault="00461FFE" w:rsidP="000721EA">
            <w:pPr>
              <w:pStyle w:val="a3"/>
              <w:rPr>
                <w:rFonts w:ascii="Arial Nova Cond" w:hAnsi="Arial Nova Cond"/>
                <w:sz w:val="20"/>
                <w:szCs w:val="20"/>
              </w:rPr>
            </w:pPr>
            <w:r w:rsidRPr="00AF4D3B">
              <w:rPr>
                <w:rFonts w:ascii="Arial Nova Cond" w:hAnsi="Arial Nova Cond"/>
                <w:sz w:val="20"/>
                <w:szCs w:val="20"/>
              </w:rPr>
              <w:t>Пилот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D99" w14:textId="77777777" w:rsidR="00461FFE" w:rsidRPr="00AF4D3B" w:rsidRDefault="00461FFE" w:rsidP="00B12CAB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AF4D3B">
              <w:rPr>
                <w:rFonts w:ascii="Arial Nova Cond" w:hAnsi="Arial Nova Cond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4D8" w14:textId="149043A4" w:rsidR="00461FFE" w:rsidRPr="00AF4D3B" w:rsidRDefault="00461FFE" w:rsidP="004813FA">
            <w:pPr>
              <w:pStyle w:val="a3"/>
              <w:jc w:val="right"/>
              <w:rPr>
                <w:rFonts w:ascii="Arial Nova Cond" w:hAnsi="Arial Nova Cond"/>
                <w:bCs/>
                <w:sz w:val="20"/>
                <w:szCs w:val="20"/>
              </w:rPr>
            </w:pPr>
            <w:r w:rsidRPr="00AF4D3B">
              <w:rPr>
                <w:rFonts w:ascii="Arial Nova Cond" w:hAnsi="Arial Nova Cond"/>
                <w:bCs/>
                <w:sz w:val="20"/>
                <w:szCs w:val="20"/>
              </w:rPr>
              <w:t xml:space="preserve">400,00 </w:t>
            </w:r>
          </w:p>
        </w:tc>
      </w:tr>
    </w:tbl>
    <w:p w14:paraId="6DAE6291" w14:textId="01FE7B9C" w:rsidR="00EB0C27" w:rsidRDefault="00EB0C27" w:rsidP="003254AA">
      <w:pPr>
        <w:pStyle w:val="a3"/>
        <w:jc w:val="both"/>
        <w:rPr>
          <w:rFonts w:ascii="Arial Nova Cond" w:hAnsi="Arial Nova Cond"/>
          <w:sz w:val="20"/>
          <w:szCs w:val="20"/>
        </w:rPr>
      </w:pPr>
    </w:p>
    <w:p w14:paraId="1365DE29" w14:textId="77777777" w:rsidR="00634926" w:rsidRPr="00634926" w:rsidRDefault="00634926" w:rsidP="00634926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634926">
        <w:rPr>
          <w:rFonts w:ascii="Arial Nova Cond" w:hAnsi="Arial Nova Cond"/>
          <w:sz w:val="20"/>
          <w:szCs w:val="20"/>
        </w:rPr>
        <w:t xml:space="preserve">Предварительные заявки принимаются с 8:00 до 21:00, посредством электронной связи на адрес электронной почты: oleg1599777@mail.ru или </w:t>
      </w:r>
      <w:proofErr w:type="spellStart"/>
      <w:r w:rsidRPr="00634926">
        <w:rPr>
          <w:rFonts w:ascii="Arial Nova Cond" w:hAnsi="Arial Nova Cond"/>
          <w:sz w:val="20"/>
          <w:szCs w:val="20"/>
        </w:rPr>
        <w:t>sms</w:t>
      </w:r>
      <w:proofErr w:type="spellEnd"/>
      <w:r w:rsidRPr="00634926">
        <w:rPr>
          <w:rFonts w:ascii="Arial Nova Cond" w:hAnsi="Arial Nova Cond"/>
          <w:sz w:val="20"/>
          <w:szCs w:val="20"/>
        </w:rPr>
        <w:t>-сообщением на телефон: 8(926)1599777, с обязательным подтверждением брони!</w:t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</w:p>
    <w:p w14:paraId="4608948A" w14:textId="77777777" w:rsidR="00634926" w:rsidRPr="00634926" w:rsidRDefault="00634926" w:rsidP="00634926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</w:p>
    <w:p w14:paraId="1AD8B6DD" w14:textId="17F5F080" w:rsidR="00634926" w:rsidRDefault="00634926" w:rsidP="00634926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  <w:r w:rsidRPr="00634926">
        <w:rPr>
          <w:rFonts w:ascii="Arial Nova Cond" w:hAnsi="Arial Nova Cond"/>
          <w:sz w:val="20"/>
          <w:szCs w:val="20"/>
        </w:rPr>
        <w:tab/>
      </w:r>
    </w:p>
    <w:tbl>
      <w:tblPr>
        <w:tblStyle w:val="a4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533"/>
        <w:gridCol w:w="851"/>
        <w:gridCol w:w="4386"/>
      </w:tblGrid>
      <w:tr w:rsidR="00A76432" w14:paraId="75AE2060" w14:textId="77777777" w:rsidTr="00621DA6">
        <w:tc>
          <w:tcPr>
            <w:tcW w:w="4533" w:type="dxa"/>
          </w:tcPr>
          <w:p w14:paraId="40AE9026" w14:textId="5B787D39" w:rsidR="00A76432" w:rsidRPr="00226BB8" w:rsidRDefault="00A76432" w:rsidP="00621DA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DCDE6C" w14:textId="77777777" w:rsidR="00A76432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4B4D75D4" w14:textId="77777777" w:rsidR="00A76432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A76432" w14:paraId="4FD9BAF7" w14:textId="77777777" w:rsidTr="00621DA6">
        <w:tc>
          <w:tcPr>
            <w:tcW w:w="4533" w:type="dxa"/>
          </w:tcPr>
          <w:p w14:paraId="341D0554" w14:textId="77777777" w:rsidR="00A76432" w:rsidRPr="007E2EE6" w:rsidRDefault="007E2EE6" w:rsidP="00621DA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(Наименование должности руководителя)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22422" w14:textId="77777777" w:rsidR="00A76432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4811042B" w14:textId="77777777" w:rsidR="00A76432" w:rsidRPr="007E2EE6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(Наименование должности руководителя)</w:t>
            </w:r>
            <w:r w:rsidRPr="007E2EE6">
              <w:rPr>
                <w:rFonts w:ascii="Arial Nova Cond" w:hAnsi="Arial Nova Cond"/>
                <w:sz w:val="12"/>
                <w:szCs w:val="12"/>
              </w:rPr>
              <w:tab/>
            </w:r>
          </w:p>
        </w:tc>
      </w:tr>
      <w:tr w:rsidR="00A76432" w14:paraId="19327DC4" w14:textId="77777777" w:rsidTr="00621DA6">
        <w:tc>
          <w:tcPr>
            <w:tcW w:w="4533" w:type="dxa"/>
          </w:tcPr>
          <w:p w14:paraId="6EE66B4C" w14:textId="3868CAB3" w:rsidR="00A76432" w:rsidRPr="007E2EE6" w:rsidRDefault="00A76432" w:rsidP="00621DA6">
            <w:pPr>
              <w:pStyle w:val="a3"/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F2D16" w14:textId="77777777" w:rsidR="00A76432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13615CD1" w14:textId="77777777" w:rsidR="00A76432" w:rsidRPr="00226BB8" w:rsidRDefault="00A76432" w:rsidP="00621DA6">
            <w:pPr>
              <w:pStyle w:val="a3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A76432" w14:paraId="4C2E24AC" w14:textId="77777777" w:rsidTr="00621DA6">
        <w:tc>
          <w:tcPr>
            <w:tcW w:w="4533" w:type="dxa"/>
          </w:tcPr>
          <w:p w14:paraId="410F98C0" w14:textId="77777777" w:rsidR="00A76432" w:rsidRPr="007E2EE6" w:rsidRDefault="00A76432" w:rsidP="00621DA6">
            <w:pPr>
              <w:pStyle w:val="a3"/>
              <w:jc w:val="center"/>
              <w:rPr>
                <w:rFonts w:ascii="Arial Nova Cond" w:hAnsi="Arial Nova Cond"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(Ф.И.О. руководителя)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3E1B5" w14:textId="77777777" w:rsidR="00A76432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86" w:type="dxa"/>
          </w:tcPr>
          <w:p w14:paraId="28D69C12" w14:textId="77777777" w:rsidR="00A76432" w:rsidRPr="007E2EE6" w:rsidRDefault="00A76432" w:rsidP="00621DA6">
            <w:pPr>
              <w:pStyle w:val="a3"/>
              <w:jc w:val="center"/>
              <w:rPr>
                <w:rFonts w:ascii="Arial Nova Cond" w:hAnsi="Arial Nova Cond"/>
                <w:b/>
                <w:sz w:val="12"/>
                <w:szCs w:val="12"/>
              </w:rPr>
            </w:pPr>
            <w:r w:rsidRPr="007E2EE6">
              <w:rPr>
                <w:rFonts w:ascii="Arial Nova Cond" w:hAnsi="Arial Nova Cond"/>
                <w:sz w:val="12"/>
                <w:szCs w:val="12"/>
              </w:rPr>
              <w:t>(Ф.И.О. руководителя)</w:t>
            </w:r>
          </w:p>
        </w:tc>
      </w:tr>
    </w:tbl>
    <w:p w14:paraId="2141B4ED" w14:textId="77777777" w:rsidR="00A76432" w:rsidRPr="00DC2A83" w:rsidRDefault="00A76432" w:rsidP="00A76432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70C6A4C9" w14:textId="77777777" w:rsidR="00A76432" w:rsidRPr="00DC2A83" w:rsidRDefault="00A76432" w:rsidP="00A76432">
      <w:pPr>
        <w:pStyle w:val="a3"/>
        <w:jc w:val="both"/>
        <w:rPr>
          <w:rFonts w:ascii="Arial Nova Cond" w:hAnsi="Arial Nova Cond"/>
          <w:sz w:val="20"/>
          <w:szCs w:val="20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  <w:r w:rsidRPr="00DC2A83">
        <w:rPr>
          <w:rFonts w:ascii="Arial Nova Cond" w:hAnsi="Arial Nova Cond"/>
          <w:sz w:val="20"/>
          <w:szCs w:val="20"/>
        </w:rPr>
        <w:tab/>
      </w:r>
    </w:p>
    <w:p w14:paraId="0FACB82C" w14:textId="77777777" w:rsidR="00A76432" w:rsidRDefault="00A76432" w:rsidP="00A76432">
      <w:pPr>
        <w:pStyle w:val="a3"/>
        <w:jc w:val="both"/>
        <w:rPr>
          <w:rFonts w:ascii="Arial Nova Cond" w:hAnsi="Arial Nova Cond"/>
          <w:sz w:val="16"/>
          <w:szCs w:val="16"/>
        </w:rPr>
      </w:pPr>
      <w:r w:rsidRPr="00DC2A83">
        <w:rPr>
          <w:rFonts w:ascii="Arial Nova Cond" w:hAnsi="Arial Nova Cond"/>
          <w:sz w:val="20"/>
          <w:szCs w:val="20"/>
        </w:rPr>
        <w:tab/>
      </w:r>
      <w:r w:rsidRPr="007E2EE6">
        <w:rPr>
          <w:rFonts w:ascii="Arial Nova Cond" w:hAnsi="Arial Nova Cond"/>
          <w:sz w:val="16"/>
          <w:szCs w:val="16"/>
        </w:rPr>
        <w:t>М.П.</w:t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 w:rsidRPr="007E2EE6">
        <w:rPr>
          <w:rFonts w:ascii="Arial Nova Cond" w:hAnsi="Arial Nova Cond"/>
          <w:sz w:val="16"/>
          <w:szCs w:val="16"/>
        </w:rPr>
        <w:tab/>
      </w:r>
      <w:r>
        <w:rPr>
          <w:rFonts w:ascii="Arial Nova Cond" w:hAnsi="Arial Nova Cond"/>
          <w:sz w:val="16"/>
          <w:szCs w:val="16"/>
        </w:rPr>
        <w:t xml:space="preserve">   </w:t>
      </w:r>
      <w:r w:rsidRPr="007E2EE6">
        <w:rPr>
          <w:rFonts w:ascii="Arial Nova Cond" w:hAnsi="Arial Nova Cond"/>
          <w:sz w:val="16"/>
          <w:szCs w:val="16"/>
        </w:rPr>
        <w:tab/>
        <w:t>М.П.</w:t>
      </w:r>
    </w:p>
    <w:p w14:paraId="51182695" w14:textId="77777777" w:rsidR="00A76432" w:rsidRPr="00AF4D3B" w:rsidRDefault="00A76432" w:rsidP="00634926">
      <w:pPr>
        <w:pStyle w:val="a3"/>
        <w:jc w:val="both"/>
        <w:rPr>
          <w:rFonts w:ascii="Arial Nova Cond" w:hAnsi="Arial Nova Cond"/>
          <w:sz w:val="20"/>
          <w:szCs w:val="20"/>
        </w:rPr>
      </w:pPr>
    </w:p>
    <w:sectPr w:rsidR="00A76432" w:rsidRPr="00AF4D3B" w:rsidSect="005B3E7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1B"/>
    <w:rsid w:val="00001D85"/>
    <w:rsid w:val="0002231C"/>
    <w:rsid w:val="00022467"/>
    <w:rsid w:val="00037B51"/>
    <w:rsid w:val="000721EA"/>
    <w:rsid w:val="0009113C"/>
    <w:rsid w:val="000F7B2B"/>
    <w:rsid w:val="00127A6F"/>
    <w:rsid w:val="0013451F"/>
    <w:rsid w:val="00140C04"/>
    <w:rsid w:val="00151B72"/>
    <w:rsid w:val="00160BCF"/>
    <w:rsid w:val="00193F35"/>
    <w:rsid w:val="001A2C0B"/>
    <w:rsid w:val="001C089F"/>
    <w:rsid w:val="001C2B5E"/>
    <w:rsid w:val="001C4390"/>
    <w:rsid w:val="00221AB2"/>
    <w:rsid w:val="00226BB8"/>
    <w:rsid w:val="00240762"/>
    <w:rsid w:val="002528B4"/>
    <w:rsid w:val="00276541"/>
    <w:rsid w:val="002A26A6"/>
    <w:rsid w:val="002A3301"/>
    <w:rsid w:val="002A34DC"/>
    <w:rsid w:val="002F64A9"/>
    <w:rsid w:val="0030408A"/>
    <w:rsid w:val="003154D1"/>
    <w:rsid w:val="003254AA"/>
    <w:rsid w:val="00327309"/>
    <w:rsid w:val="00342E0A"/>
    <w:rsid w:val="00374321"/>
    <w:rsid w:val="00395C18"/>
    <w:rsid w:val="003C0796"/>
    <w:rsid w:val="003E7093"/>
    <w:rsid w:val="00422B62"/>
    <w:rsid w:val="00447495"/>
    <w:rsid w:val="00461FFE"/>
    <w:rsid w:val="004813FA"/>
    <w:rsid w:val="004D3819"/>
    <w:rsid w:val="004E7CD1"/>
    <w:rsid w:val="00530575"/>
    <w:rsid w:val="00547923"/>
    <w:rsid w:val="0057057F"/>
    <w:rsid w:val="00587DDE"/>
    <w:rsid w:val="005B3E70"/>
    <w:rsid w:val="005B7D7C"/>
    <w:rsid w:val="005C3133"/>
    <w:rsid w:val="005D4E54"/>
    <w:rsid w:val="005F3AC6"/>
    <w:rsid w:val="00604EAC"/>
    <w:rsid w:val="00622729"/>
    <w:rsid w:val="00630905"/>
    <w:rsid w:val="00634926"/>
    <w:rsid w:val="00677480"/>
    <w:rsid w:val="00694341"/>
    <w:rsid w:val="006B0A3B"/>
    <w:rsid w:val="006B265D"/>
    <w:rsid w:val="006C7286"/>
    <w:rsid w:val="00706505"/>
    <w:rsid w:val="007422B1"/>
    <w:rsid w:val="00743241"/>
    <w:rsid w:val="00751A3A"/>
    <w:rsid w:val="007841F6"/>
    <w:rsid w:val="007A0895"/>
    <w:rsid w:val="007A2895"/>
    <w:rsid w:val="007A7D3A"/>
    <w:rsid w:val="007D1175"/>
    <w:rsid w:val="007E2EE6"/>
    <w:rsid w:val="00803F42"/>
    <w:rsid w:val="008135B2"/>
    <w:rsid w:val="008159E2"/>
    <w:rsid w:val="00816BDD"/>
    <w:rsid w:val="008667DD"/>
    <w:rsid w:val="00884394"/>
    <w:rsid w:val="008A4F09"/>
    <w:rsid w:val="008A5B61"/>
    <w:rsid w:val="008D15EC"/>
    <w:rsid w:val="008F246B"/>
    <w:rsid w:val="00920EA4"/>
    <w:rsid w:val="0093117E"/>
    <w:rsid w:val="009500A6"/>
    <w:rsid w:val="0096758D"/>
    <w:rsid w:val="009711AB"/>
    <w:rsid w:val="0097192F"/>
    <w:rsid w:val="009B06DD"/>
    <w:rsid w:val="009D0C33"/>
    <w:rsid w:val="00A01A43"/>
    <w:rsid w:val="00A76432"/>
    <w:rsid w:val="00A93B76"/>
    <w:rsid w:val="00AF4D3B"/>
    <w:rsid w:val="00B12CAB"/>
    <w:rsid w:val="00B1458F"/>
    <w:rsid w:val="00B16AF9"/>
    <w:rsid w:val="00B17FC7"/>
    <w:rsid w:val="00B75FA2"/>
    <w:rsid w:val="00B8432C"/>
    <w:rsid w:val="00BB0B99"/>
    <w:rsid w:val="00BB2D64"/>
    <w:rsid w:val="00BC45A8"/>
    <w:rsid w:val="00C17195"/>
    <w:rsid w:val="00C63423"/>
    <w:rsid w:val="00C675ED"/>
    <w:rsid w:val="00C818D5"/>
    <w:rsid w:val="00C928DC"/>
    <w:rsid w:val="00CB0374"/>
    <w:rsid w:val="00CC5EDE"/>
    <w:rsid w:val="00D0441B"/>
    <w:rsid w:val="00D3036D"/>
    <w:rsid w:val="00D419BA"/>
    <w:rsid w:val="00D537C6"/>
    <w:rsid w:val="00D77595"/>
    <w:rsid w:val="00D82E3D"/>
    <w:rsid w:val="00D9681C"/>
    <w:rsid w:val="00D96AAE"/>
    <w:rsid w:val="00DB0494"/>
    <w:rsid w:val="00DB5C63"/>
    <w:rsid w:val="00DB6AC2"/>
    <w:rsid w:val="00DC2A83"/>
    <w:rsid w:val="00DD19F1"/>
    <w:rsid w:val="00DF702D"/>
    <w:rsid w:val="00E0312E"/>
    <w:rsid w:val="00E10804"/>
    <w:rsid w:val="00E10F42"/>
    <w:rsid w:val="00E116DA"/>
    <w:rsid w:val="00E26630"/>
    <w:rsid w:val="00E267AF"/>
    <w:rsid w:val="00E43CB3"/>
    <w:rsid w:val="00E45B68"/>
    <w:rsid w:val="00E5477B"/>
    <w:rsid w:val="00E569EF"/>
    <w:rsid w:val="00E65136"/>
    <w:rsid w:val="00E80C50"/>
    <w:rsid w:val="00EB0C27"/>
    <w:rsid w:val="00EC57A3"/>
    <w:rsid w:val="00EF434A"/>
    <w:rsid w:val="00F316B2"/>
    <w:rsid w:val="00FD1B4A"/>
    <w:rsid w:val="00FD2C9B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5E58"/>
  <w15:chartTrackingRefBased/>
  <w15:docId w15:val="{269B7812-0F10-4B84-853E-E673F27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DD"/>
    <w:pPr>
      <w:spacing w:after="0" w:line="240" w:lineRule="auto"/>
    </w:pPr>
  </w:style>
  <w:style w:type="table" w:styleId="a4">
    <w:name w:val="Table Grid"/>
    <w:basedOn w:val="a1"/>
    <w:uiPriority w:val="39"/>
    <w:rsid w:val="00D5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Ломарева</dc:creator>
  <cp:keywords/>
  <dc:description/>
  <cp:lastModifiedBy>Ольга Ломарева</cp:lastModifiedBy>
  <cp:revision>5</cp:revision>
  <dcterms:created xsi:type="dcterms:W3CDTF">2019-04-22T06:15:00Z</dcterms:created>
  <dcterms:modified xsi:type="dcterms:W3CDTF">2019-04-23T11:04:00Z</dcterms:modified>
</cp:coreProperties>
</file>